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B04CE" w14:textId="70777CD4" w:rsidR="0033684C" w:rsidRDefault="0039034D" w:rsidP="00480929">
      <w:pPr>
        <w:keepNext/>
        <w:autoSpaceDE w:val="0"/>
        <w:autoSpaceDN w:val="0"/>
        <w:ind w:left="4956" w:right="-144" w:firstLine="431"/>
        <w:jc w:val="both"/>
        <w:outlineLvl w:val="0"/>
        <w:rPr>
          <w:rFonts w:ascii="Verdana" w:hAnsi="Verdana"/>
          <w:sz w:val="20"/>
          <w:szCs w:val="20"/>
        </w:rPr>
      </w:pPr>
      <w:r>
        <w:t xml:space="preserve">               </w:t>
      </w:r>
      <w:r w:rsidR="0033684C" w:rsidRPr="007F2FCE">
        <w:rPr>
          <w:rFonts w:ascii="Verdana" w:hAnsi="Verdana"/>
          <w:sz w:val="20"/>
          <w:szCs w:val="20"/>
        </w:rPr>
        <w:t xml:space="preserve">V Praze dne </w:t>
      </w:r>
      <w:r w:rsidR="00E27D97">
        <w:rPr>
          <w:rFonts w:ascii="Verdana" w:hAnsi="Verdana"/>
          <w:sz w:val="20"/>
          <w:szCs w:val="20"/>
        </w:rPr>
        <w:t>3</w:t>
      </w:r>
      <w:r w:rsidR="00700226">
        <w:rPr>
          <w:rFonts w:ascii="Verdana" w:hAnsi="Verdana"/>
          <w:sz w:val="20"/>
          <w:szCs w:val="20"/>
        </w:rPr>
        <w:t>1</w:t>
      </w:r>
      <w:r w:rsidR="005336ED" w:rsidRPr="007F2FCE">
        <w:rPr>
          <w:rFonts w:ascii="Verdana" w:hAnsi="Verdana"/>
          <w:sz w:val="20"/>
          <w:szCs w:val="20"/>
        </w:rPr>
        <w:t xml:space="preserve">. </w:t>
      </w:r>
      <w:r w:rsidR="00E81A87" w:rsidRPr="007F2FCE">
        <w:rPr>
          <w:rFonts w:ascii="Verdana" w:hAnsi="Verdana"/>
          <w:sz w:val="20"/>
          <w:szCs w:val="20"/>
        </w:rPr>
        <w:t>října 2025</w:t>
      </w:r>
    </w:p>
    <w:p w14:paraId="68D2BA84" w14:textId="52D89BD3" w:rsidR="0033684C" w:rsidRPr="007F2FCE" w:rsidRDefault="007F2FCE" w:rsidP="007F2FCE">
      <w:pPr>
        <w:tabs>
          <w:tab w:val="left" w:pos="5954"/>
        </w:tabs>
        <w:autoSpaceDE w:val="0"/>
        <w:autoSpaceDN w:val="0"/>
        <w:adjustRightInd w:val="0"/>
        <w:jc w:val="both"/>
        <w:rPr>
          <w:rFonts w:ascii="Verdana" w:hAnsi="Verdana"/>
          <w:color w:val="FF0000"/>
          <w:sz w:val="20"/>
          <w:szCs w:val="20"/>
        </w:rPr>
      </w:pPr>
      <w:r>
        <w:rPr>
          <w:rFonts w:ascii="Verdana" w:hAnsi="Verdana"/>
          <w:sz w:val="20"/>
          <w:szCs w:val="20"/>
        </w:rPr>
        <w:tab/>
      </w:r>
      <w:r>
        <w:rPr>
          <w:rFonts w:ascii="Verdana" w:hAnsi="Verdana"/>
          <w:sz w:val="20"/>
          <w:szCs w:val="20"/>
        </w:rPr>
        <w:tab/>
      </w:r>
      <w:r w:rsidR="0033684C" w:rsidRPr="007F2FCE">
        <w:rPr>
          <w:rFonts w:ascii="Verdana" w:hAnsi="Verdana"/>
          <w:sz w:val="20"/>
          <w:szCs w:val="20"/>
        </w:rPr>
        <w:t xml:space="preserve">Č.j.: </w:t>
      </w:r>
      <w:r w:rsidR="008A78AE" w:rsidRPr="007F2FCE">
        <w:rPr>
          <w:rFonts w:ascii="Verdana" w:hAnsi="Verdana"/>
          <w:sz w:val="20"/>
          <w:szCs w:val="20"/>
        </w:rPr>
        <w:t>M</w:t>
      </w:r>
      <w:r w:rsidR="000F7E1C" w:rsidRPr="007F2FCE">
        <w:rPr>
          <w:rFonts w:ascii="Verdana" w:hAnsi="Verdana"/>
          <w:sz w:val="20"/>
          <w:szCs w:val="20"/>
        </w:rPr>
        <w:t>ZP/20</w:t>
      </w:r>
      <w:r w:rsidR="000814F7" w:rsidRPr="007F2FCE">
        <w:rPr>
          <w:rFonts w:ascii="Verdana" w:hAnsi="Verdana"/>
          <w:sz w:val="20"/>
          <w:szCs w:val="20"/>
        </w:rPr>
        <w:t>2</w:t>
      </w:r>
      <w:r w:rsidR="00E81A87" w:rsidRPr="007F2FCE">
        <w:rPr>
          <w:rFonts w:ascii="Verdana" w:hAnsi="Verdana"/>
          <w:sz w:val="20"/>
          <w:szCs w:val="20"/>
        </w:rPr>
        <w:t>5</w:t>
      </w:r>
      <w:r w:rsidR="000F7E1C" w:rsidRPr="007F2FCE">
        <w:rPr>
          <w:rFonts w:ascii="Verdana" w:hAnsi="Verdana"/>
          <w:sz w:val="20"/>
          <w:szCs w:val="20"/>
        </w:rPr>
        <w:t>/260/</w:t>
      </w:r>
      <w:r w:rsidR="00E27D97">
        <w:rPr>
          <w:rFonts w:ascii="Verdana" w:hAnsi="Verdana"/>
          <w:sz w:val="20"/>
          <w:szCs w:val="20"/>
        </w:rPr>
        <w:t>6698</w:t>
      </w:r>
    </w:p>
    <w:p w14:paraId="774A59B4" w14:textId="77777777" w:rsidR="0033684C" w:rsidRPr="007F2FCE" w:rsidRDefault="0033684C" w:rsidP="0033684C">
      <w:pPr>
        <w:tabs>
          <w:tab w:val="left" w:pos="6096"/>
          <w:tab w:val="left" w:pos="6379"/>
        </w:tabs>
        <w:autoSpaceDE w:val="0"/>
        <w:autoSpaceDN w:val="0"/>
        <w:adjustRightInd w:val="0"/>
        <w:jc w:val="right"/>
        <w:rPr>
          <w:rFonts w:ascii="Verdana" w:hAnsi="Verdana"/>
          <w:color w:val="FF0000"/>
          <w:sz w:val="20"/>
          <w:szCs w:val="20"/>
        </w:rPr>
      </w:pPr>
    </w:p>
    <w:p w14:paraId="7A6042FA" w14:textId="77777777" w:rsidR="0033684C" w:rsidRPr="005B70E6" w:rsidRDefault="0033684C" w:rsidP="0033684C">
      <w:pPr>
        <w:tabs>
          <w:tab w:val="left" w:pos="6096"/>
          <w:tab w:val="left" w:pos="6379"/>
        </w:tabs>
        <w:autoSpaceDE w:val="0"/>
        <w:autoSpaceDN w:val="0"/>
        <w:adjustRightInd w:val="0"/>
        <w:jc w:val="right"/>
      </w:pPr>
    </w:p>
    <w:p w14:paraId="59F662EF" w14:textId="77777777" w:rsidR="0033684C" w:rsidRPr="00E81A87" w:rsidRDefault="0033684C" w:rsidP="0033684C">
      <w:pPr>
        <w:keepNext/>
        <w:autoSpaceDE w:val="0"/>
        <w:autoSpaceDN w:val="0"/>
        <w:jc w:val="center"/>
        <w:outlineLvl w:val="3"/>
        <w:rPr>
          <w:rFonts w:ascii="Verdana" w:hAnsi="Verdana"/>
          <w:b/>
          <w:bCs/>
          <w:sz w:val="40"/>
          <w:szCs w:val="40"/>
        </w:rPr>
      </w:pPr>
      <w:r w:rsidRPr="00E81A87">
        <w:rPr>
          <w:rFonts w:ascii="Verdana" w:hAnsi="Verdana"/>
          <w:b/>
          <w:bCs/>
          <w:sz w:val="40"/>
          <w:szCs w:val="40"/>
        </w:rPr>
        <w:t>S L U Ž E B N Í    P Ř E D P I S</w:t>
      </w:r>
    </w:p>
    <w:p w14:paraId="5C3E5D3D" w14:textId="32CC7723" w:rsidR="0033684C" w:rsidRPr="00E81A87" w:rsidRDefault="0033684C" w:rsidP="0033684C">
      <w:pPr>
        <w:keepNext/>
        <w:autoSpaceDE w:val="0"/>
        <w:autoSpaceDN w:val="0"/>
        <w:jc w:val="center"/>
        <w:outlineLvl w:val="3"/>
        <w:rPr>
          <w:rFonts w:ascii="Verdana" w:hAnsi="Verdana"/>
          <w:b/>
          <w:bCs/>
          <w:sz w:val="40"/>
          <w:szCs w:val="40"/>
        </w:rPr>
      </w:pPr>
      <w:r w:rsidRPr="00E81A87">
        <w:rPr>
          <w:rFonts w:ascii="Verdana" w:hAnsi="Verdana"/>
          <w:b/>
          <w:bCs/>
          <w:sz w:val="40"/>
          <w:szCs w:val="40"/>
        </w:rPr>
        <w:t xml:space="preserve"> č. </w:t>
      </w:r>
      <w:r w:rsidR="00E27D97">
        <w:rPr>
          <w:rFonts w:ascii="Verdana" w:hAnsi="Verdana"/>
          <w:b/>
          <w:bCs/>
          <w:sz w:val="40"/>
          <w:szCs w:val="40"/>
        </w:rPr>
        <w:t>21</w:t>
      </w:r>
      <w:r w:rsidRPr="00E81A87">
        <w:rPr>
          <w:rFonts w:ascii="Verdana" w:hAnsi="Verdana"/>
          <w:b/>
          <w:bCs/>
          <w:sz w:val="40"/>
          <w:szCs w:val="40"/>
        </w:rPr>
        <w:t>/20</w:t>
      </w:r>
      <w:r w:rsidR="000814F7" w:rsidRPr="00E81A87">
        <w:rPr>
          <w:rFonts w:ascii="Verdana" w:hAnsi="Verdana"/>
          <w:b/>
          <w:bCs/>
          <w:sz w:val="40"/>
          <w:szCs w:val="40"/>
        </w:rPr>
        <w:t>2</w:t>
      </w:r>
      <w:r w:rsidR="007F2FCE">
        <w:rPr>
          <w:rFonts w:ascii="Verdana" w:hAnsi="Verdana"/>
          <w:b/>
          <w:bCs/>
          <w:sz w:val="40"/>
          <w:szCs w:val="40"/>
        </w:rPr>
        <w:t>5</w:t>
      </w:r>
      <w:r w:rsidRPr="00E81A87">
        <w:rPr>
          <w:rFonts w:ascii="Verdana" w:hAnsi="Verdana"/>
          <w:b/>
          <w:bCs/>
          <w:sz w:val="40"/>
          <w:szCs w:val="40"/>
        </w:rPr>
        <w:t> </w:t>
      </w:r>
    </w:p>
    <w:p w14:paraId="5F8BD502" w14:textId="77777777" w:rsidR="0033684C" w:rsidRPr="006E650E" w:rsidRDefault="0033684C" w:rsidP="0033684C">
      <w:pPr>
        <w:keepNext/>
        <w:autoSpaceDE w:val="0"/>
        <w:autoSpaceDN w:val="0"/>
        <w:jc w:val="center"/>
        <w:outlineLvl w:val="3"/>
        <w:rPr>
          <w:b/>
          <w:bCs/>
          <w:sz w:val="40"/>
          <w:szCs w:val="40"/>
        </w:rPr>
      </w:pPr>
    </w:p>
    <w:p w14:paraId="62489581" w14:textId="77777777" w:rsidR="007F2FCE" w:rsidRDefault="00EE7D15" w:rsidP="00E81A87">
      <w:pPr>
        <w:pStyle w:val="Zkladntext"/>
        <w:spacing w:before="0"/>
        <w:ind w:right="-2"/>
        <w:rPr>
          <w:rFonts w:ascii="Verdana" w:hAnsi="Verdana"/>
          <w:b/>
          <w:bCs/>
          <w:sz w:val="24"/>
          <w:szCs w:val="24"/>
        </w:rPr>
      </w:pPr>
      <w:r w:rsidRPr="00E81A87">
        <w:rPr>
          <w:rFonts w:ascii="Verdana" w:hAnsi="Verdana"/>
          <w:b/>
          <w:bCs/>
          <w:sz w:val="24"/>
          <w:szCs w:val="24"/>
        </w:rPr>
        <w:t>státní tajemn</w:t>
      </w:r>
      <w:r w:rsidR="00E81A87">
        <w:rPr>
          <w:rFonts w:ascii="Verdana" w:hAnsi="Verdana"/>
          <w:b/>
          <w:bCs/>
          <w:sz w:val="24"/>
          <w:szCs w:val="24"/>
        </w:rPr>
        <w:t>ice</w:t>
      </w:r>
      <w:r w:rsidRPr="00E81A87">
        <w:rPr>
          <w:rFonts w:ascii="Verdana" w:hAnsi="Verdana"/>
          <w:b/>
          <w:bCs/>
          <w:sz w:val="24"/>
          <w:szCs w:val="24"/>
        </w:rPr>
        <w:t xml:space="preserve">, kterým se stanoví pravidla etiky a zásady chování a </w:t>
      </w:r>
      <w:r w:rsidR="000860FF" w:rsidRPr="00E81A87">
        <w:rPr>
          <w:rFonts w:ascii="Verdana" w:hAnsi="Verdana"/>
          <w:b/>
          <w:bCs/>
          <w:sz w:val="24"/>
          <w:szCs w:val="24"/>
        </w:rPr>
        <w:t>vystupování</w:t>
      </w:r>
      <w:r w:rsidRPr="00E81A87">
        <w:rPr>
          <w:rFonts w:ascii="Verdana" w:hAnsi="Verdana"/>
          <w:b/>
          <w:bCs/>
          <w:sz w:val="24"/>
          <w:szCs w:val="24"/>
        </w:rPr>
        <w:t xml:space="preserve"> zaměstnanců </w:t>
      </w:r>
    </w:p>
    <w:p w14:paraId="1277A47E" w14:textId="71303AB1" w:rsidR="0048525A" w:rsidRPr="00E81A87" w:rsidRDefault="00EE7D15" w:rsidP="00E81A87">
      <w:pPr>
        <w:pStyle w:val="Zkladntext"/>
        <w:spacing w:before="0"/>
        <w:ind w:right="-2"/>
        <w:rPr>
          <w:rFonts w:ascii="Verdana" w:hAnsi="Verdana"/>
          <w:b/>
          <w:bCs/>
          <w:sz w:val="24"/>
          <w:szCs w:val="24"/>
        </w:rPr>
      </w:pPr>
      <w:r w:rsidRPr="00E81A87">
        <w:rPr>
          <w:rFonts w:ascii="Verdana" w:hAnsi="Verdana"/>
          <w:b/>
          <w:bCs/>
          <w:sz w:val="24"/>
          <w:szCs w:val="24"/>
        </w:rPr>
        <w:t>Ministerstva životního prostředí</w:t>
      </w:r>
    </w:p>
    <w:p w14:paraId="12EE256E" w14:textId="77777777" w:rsidR="002D01A8" w:rsidRPr="00B5263C" w:rsidRDefault="002D01A8" w:rsidP="00147D80">
      <w:pPr>
        <w:ind w:right="-2"/>
        <w:jc w:val="both"/>
        <w:rPr>
          <w:sz w:val="16"/>
          <w:szCs w:val="16"/>
        </w:rPr>
      </w:pPr>
      <w:r w:rsidRPr="00B5263C">
        <w:t>__________________________________________________________________________</w:t>
      </w:r>
    </w:p>
    <w:p w14:paraId="41CAAA77" w14:textId="77777777" w:rsidR="00E81A87" w:rsidRDefault="00E81A87" w:rsidP="00147D80">
      <w:pPr>
        <w:pStyle w:val="Nadpis1"/>
        <w:tabs>
          <w:tab w:val="clear" w:pos="425"/>
          <w:tab w:val="left" w:pos="540"/>
          <w:tab w:val="left" w:pos="2160"/>
        </w:tabs>
        <w:spacing w:before="360" w:line="240" w:lineRule="auto"/>
        <w:ind w:right="-2"/>
        <w:jc w:val="center"/>
        <w:rPr>
          <w:rFonts w:ascii="Times New Roman" w:hAnsi="Times New Roman"/>
          <w:b w:val="0"/>
          <w:sz w:val="24"/>
          <w:szCs w:val="24"/>
          <w:lang w:val="cs-CZ"/>
        </w:rPr>
      </w:pPr>
    </w:p>
    <w:p w14:paraId="4F5F5444" w14:textId="302C782A" w:rsidR="00E81A87" w:rsidRPr="000E13C3" w:rsidRDefault="00E81A87" w:rsidP="00E81A87">
      <w:pPr>
        <w:pStyle w:val="Nadpis3"/>
        <w:keepNext w:val="0"/>
        <w:keepLines w:val="0"/>
        <w:spacing w:before="0" w:after="120" w:line="240" w:lineRule="atLeast"/>
        <w:jc w:val="center"/>
        <w:rPr>
          <w:rFonts w:ascii="Times New Roman" w:hAnsi="Times New Roman" w:cs="Times New Roman"/>
          <w:b/>
          <w:color w:val="auto"/>
          <w:sz w:val="22"/>
          <w:szCs w:val="22"/>
          <w:u w:val="single"/>
        </w:rPr>
      </w:pPr>
      <w:r>
        <w:rPr>
          <w:rFonts w:ascii="Verdana" w:eastAsiaTheme="minorHAnsi" w:hAnsi="Verdana" w:cstheme="minorBidi"/>
          <w:b/>
          <w:color w:val="auto"/>
          <w:sz w:val="22"/>
          <w:szCs w:val="22"/>
          <w:u w:val="single"/>
          <w:lang w:eastAsia="en-US"/>
        </w:rPr>
        <w:t>Preambule</w:t>
      </w:r>
    </w:p>
    <w:p w14:paraId="69DE38C1" w14:textId="4FEA6EF1" w:rsidR="000848A4" w:rsidRPr="00700226" w:rsidRDefault="000848A4" w:rsidP="000848A4">
      <w:pPr>
        <w:pStyle w:val="Nadpis3"/>
        <w:spacing w:after="120" w:line="240" w:lineRule="atLeast"/>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Každý zaměstnanec Ministerstva</w:t>
      </w:r>
      <w:r w:rsidR="00C50C9E" w:rsidRPr="00700226">
        <w:rPr>
          <w:rFonts w:ascii="Verdana" w:eastAsiaTheme="minorHAnsi" w:hAnsi="Verdana" w:cstheme="minorBidi"/>
          <w:bCs/>
          <w:color w:val="auto"/>
          <w:sz w:val="20"/>
          <w:szCs w:val="20"/>
          <w:lang w:eastAsia="en-US"/>
        </w:rPr>
        <w:t xml:space="preserve"> životního prostředí</w:t>
      </w:r>
      <w:r w:rsidRPr="00700226">
        <w:rPr>
          <w:rFonts w:ascii="Verdana" w:eastAsiaTheme="minorHAnsi" w:hAnsi="Verdana" w:cstheme="minorBidi"/>
          <w:bCs/>
          <w:color w:val="auto"/>
          <w:sz w:val="20"/>
          <w:szCs w:val="20"/>
          <w:lang w:eastAsia="en-US"/>
        </w:rPr>
        <w:t xml:space="preserve"> (dále jen „</w:t>
      </w:r>
      <w:r w:rsidR="002577D0" w:rsidRPr="00700226">
        <w:rPr>
          <w:rFonts w:ascii="Verdana" w:eastAsiaTheme="minorHAnsi" w:hAnsi="Verdana" w:cstheme="minorBidi"/>
          <w:bCs/>
          <w:color w:val="auto"/>
          <w:sz w:val="20"/>
          <w:szCs w:val="20"/>
          <w:lang w:eastAsia="en-US"/>
        </w:rPr>
        <w:t>MŽP</w:t>
      </w:r>
      <w:r w:rsidRPr="00700226">
        <w:rPr>
          <w:rFonts w:ascii="Verdana" w:eastAsiaTheme="minorHAnsi" w:hAnsi="Verdana" w:cstheme="minorBidi"/>
          <w:bCs/>
          <w:color w:val="auto"/>
          <w:sz w:val="20"/>
          <w:szCs w:val="20"/>
          <w:lang w:eastAsia="en-US"/>
        </w:rPr>
        <w:t>“) je povinen dodržovat a ctít zákonnost všech postupů a rovný přístup ke všem fyzickým i</w:t>
      </w:r>
      <w:r w:rsidR="006F76A1">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 xml:space="preserve">právnickým osobám. Smyslem tohoto kodexu je vytvářet, udržovat a prohlubovat důvěru veřejnosti ve veřejnou správu. </w:t>
      </w:r>
    </w:p>
    <w:p w14:paraId="0D3438DB" w14:textId="77777777" w:rsidR="000848A4" w:rsidRPr="00700226" w:rsidRDefault="000848A4" w:rsidP="000848A4">
      <w:pPr>
        <w:pStyle w:val="Nadpis3"/>
        <w:spacing w:after="120" w:line="240" w:lineRule="atLeast"/>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Účelem tohoto kodexu je vymezit a podporovat žádoucí standardy chování zaměstnance ve vztahu k veřejnosti a spolupracovníkům. </w:t>
      </w:r>
    </w:p>
    <w:p w14:paraId="2775DCE3" w14:textId="6FAEE778" w:rsidR="000848A4" w:rsidRPr="00700226" w:rsidRDefault="000848A4" w:rsidP="000848A4">
      <w:pPr>
        <w:pStyle w:val="Nadpis3"/>
        <w:spacing w:after="120" w:line="240" w:lineRule="atLeast"/>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Zaměstnanec zachovává věrnost zásadám práva a spravedlnosti vyplývajícím z evropského kulturního a historického dědictví, jedná v duchu nedotknutelných hodnot lidské důstojnosti a svobody, zachovává úctu a loajalitu k České republice, jakož i k úřadu a</w:t>
      </w:r>
      <w:r w:rsidR="006F76A1">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 xml:space="preserve">ostatním úředníkům a zaměstnancům veřejné správy. </w:t>
      </w:r>
    </w:p>
    <w:p w14:paraId="36D3C08B" w14:textId="77777777" w:rsidR="00C50C9E" w:rsidRDefault="00C50C9E"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p>
    <w:p w14:paraId="6FA7B433" w14:textId="13C2E4E4"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1 </w:t>
      </w:r>
    </w:p>
    <w:p w14:paraId="0FB8EA2A"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Zákonnost </w:t>
      </w:r>
    </w:p>
    <w:p w14:paraId="43FBF472" w14:textId="23F2D138" w:rsidR="000848A4" w:rsidRPr="00700226" w:rsidRDefault="000848A4" w:rsidP="005A3637">
      <w:pPr>
        <w:pStyle w:val="Nadpis3"/>
        <w:keepNext w:val="0"/>
        <w:keepLines w:val="0"/>
        <w:numPr>
          <w:ilvl w:val="0"/>
          <w:numId w:val="3"/>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Zaměstnanec plní jemu svěřené úkoly v souladu s ústavním pořádkem, se zákony a</w:t>
      </w:r>
      <w:r w:rsidR="006F76A1">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 xml:space="preserve">ostatními právními předpisy a s právem Evropské unie, jakož i s mezinárodními smlouvami, kterými je Česká republika vázána. </w:t>
      </w:r>
    </w:p>
    <w:p w14:paraId="33DD932E" w14:textId="02F01E69" w:rsidR="000848A4" w:rsidRPr="00700226" w:rsidRDefault="000848A4" w:rsidP="005A3637">
      <w:pPr>
        <w:pStyle w:val="Nadpis3"/>
        <w:keepNext w:val="0"/>
        <w:keepLines w:val="0"/>
        <w:numPr>
          <w:ilvl w:val="0"/>
          <w:numId w:val="3"/>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Při plnění úkolů jedná zaměstnanec pouze v rozsahu jemu svěřené pravomoci a</w:t>
      </w:r>
      <w:r w:rsidR="006F76A1">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v</w:t>
      </w:r>
      <w:r w:rsidR="006F76A1">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 xml:space="preserve">souladu s jejím účelem. </w:t>
      </w:r>
    </w:p>
    <w:p w14:paraId="5664166A" w14:textId="77777777" w:rsidR="000848A4" w:rsidRPr="000848A4" w:rsidRDefault="000848A4" w:rsidP="000848A4">
      <w:pPr>
        <w:pStyle w:val="Nadpis3"/>
        <w:spacing w:after="120" w:line="240" w:lineRule="atLeast"/>
        <w:jc w:val="both"/>
        <w:rPr>
          <w:rFonts w:ascii="Verdana" w:eastAsiaTheme="minorHAnsi" w:hAnsi="Verdana" w:cstheme="minorBidi"/>
          <w:bCs/>
          <w:szCs w:val="22"/>
          <w:lang w:eastAsia="en-US"/>
        </w:rPr>
      </w:pPr>
    </w:p>
    <w:p w14:paraId="58BCBE04"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2 </w:t>
      </w:r>
    </w:p>
    <w:p w14:paraId="5BD293AA"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Rozhodování </w:t>
      </w:r>
    </w:p>
    <w:p w14:paraId="39FEA3D1" w14:textId="648D6BAB" w:rsidR="000848A4" w:rsidRPr="00700226" w:rsidRDefault="000848A4" w:rsidP="005A3637">
      <w:pPr>
        <w:pStyle w:val="Nadpis3"/>
        <w:keepNext w:val="0"/>
        <w:keepLines w:val="0"/>
        <w:numPr>
          <w:ilvl w:val="0"/>
          <w:numId w:val="1"/>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V mezích zákona zaměstnanec vždy volí nejvhodnější řešení s ohledem na veřejný zájem a na rozhodné okolnosti konkrétního případu. Dbá na to, aby rozhodnutí nemohlo být z objektivního hlediska vnímáno jako nespravedlivé. Do práv osob zaměstnanec zasahuje jen za podmínek stanovených zákonem a v nezbytném rozsahu, nutném k dosažení účelu sledovaného veřejným zájmem, k jehož ochraně mu byla pravomoc svěřena. </w:t>
      </w:r>
    </w:p>
    <w:p w14:paraId="78DF5281" w14:textId="50CB4D14" w:rsidR="000848A4" w:rsidRPr="00700226" w:rsidRDefault="000848A4" w:rsidP="005A3637">
      <w:pPr>
        <w:pStyle w:val="Nadpis3"/>
        <w:keepNext w:val="0"/>
        <w:keepLines w:val="0"/>
        <w:numPr>
          <w:ilvl w:val="0"/>
          <w:numId w:val="1"/>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Při volbě nejvhodnějšího postupu zaměstnanec respektuje v mezích právních předpisů též koncepce, priority a cíle M</w:t>
      </w:r>
      <w:r w:rsidR="00C50C9E" w:rsidRPr="00700226">
        <w:rPr>
          <w:rFonts w:ascii="Verdana" w:eastAsiaTheme="minorHAnsi" w:hAnsi="Verdana" w:cstheme="minorBidi"/>
          <w:bCs/>
          <w:color w:val="auto"/>
          <w:sz w:val="20"/>
          <w:szCs w:val="20"/>
          <w:lang w:eastAsia="en-US"/>
        </w:rPr>
        <w:t>ŽP</w:t>
      </w:r>
      <w:r w:rsidRPr="00700226">
        <w:rPr>
          <w:rFonts w:ascii="Verdana" w:eastAsiaTheme="minorHAnsi" w:hAnsi="Verdana" w:cstheme="minorBidi"/>
          <w:bCs/>
          <w:color w:val="auto"/>
          <w:sz w:val="20"/>
          <w:szCs w:val="20"/>
          <w:lang w:eastAsia="en-US"/>
        </w:rPr>
        <w:t xml:space="preserve">, jeho vnitřní předpisy a pokyny nadřízených vydané v souladu s tímto kodexem. </w:t>
      </w:r>
    </w:p>
    <w:p w14:paraId="2A6D06F1" w14:textId="77777777" w:rsidR="000848A4" w:rsidRPr="000848A4" w:rsidRDefault="000848A4" w:rsidP="000848A4">
      <w:pPr>
        <w:pStyle w:val="Nadpis3"/>
        <w:spacing w:after="120" w:line="240" w:lineRule="atLeast"/>
        <w:jc w:val="both"/>
        <w:rPr>
          <w:rFonts w:ascii="Verdana" w:eastAsiaTheme="minorHAnsi" w:hAnsi="Verdana" w:cstheme="minorBidi"/>
          <w:bCs/>
          <w:szCs w:val="22"/>
          <w:lang w:eastAsia="en-US"/>
        </w:rPr>
      </w:pPr>
    </w:p>
    <w:p w14:paraId="33B00A91"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3 </w:t>
      </w:r>
    </w:p>
    <w:p w14:paraId="03922D4D"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Profesionalita </w:t>
      </w:r>
    </w:p>
    <w:p w14:paraId="19E0A789" w14:textId="5CFAF519" w:rsidR="000848A4" w:rsidRPr="00700226" w:rsidRDefault="000848A4" w:rsidP="005A3637">
      <w:pPr>
        <w:pStyle w:val="Nadpis3"/>
        <w:keepNext w:val="0"/>
        <w:keepLines w:val="0"/>
        <w:numPr>
          <w:ilvl w:val="0"/>
          <w:numId w:val="2"/>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Výkon veřejné správy je službou veřejnosti. Zaměstnanec vykonává veřejnou správu na vysoké odborné úrovni, kterou si prohlubuje průběžným studiem, s nejvyšší mírou slušnosti, porozumění a ochoty a bez jakýchkoli předsudků, v souladu se zásadou rovných příležitostí bez ohledu na barvu pleti, pohlaví, národnost, náboženství, etnickou příslušnost nebo jiné charakteristiky. Nepřipouští diskriminaci či obtěžování. Za kvalitu své práce a za rozvíjení svých odborných znalostí je osobně odpovědný. </w:t>
      </w:r>
    </w:p>
    <w:p w14:paraId="5A87EDF6" w14:textId="44F7192E" w:rsidR="000848A4" w:rsidRPr="00700226" w:rsidRDefault="000848A4" w:rsidP="005A3637">
      <w:pPr>
        <w:pStyle w:val="Nadpis3"/>
        <w:keepNext w:val="0"/>
        <w:keepLines w:val="0"/>
        <w:numPr>
          <w:ilvl w:val="0"/>
          <w:numId w:val="2"/>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Zaměstnanec jedná korektně s ostatními spolupracovníky i s dalšími zaměstnanci ve</w:t>
      </w:r>
      <w:r w:rsidR="00D7418F">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veřejné správě a pracovníky spolupracujících organizací, respektuje znalosti a</w:t>
      </w:r>
      <w:r w:rsidR="00D7418F">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 xml:space="preserve">zkušenosti svých kolegů i jiných odborníků a účinně je využívá i pro svůj odborný růst. </w:t>
      </w:r>
    </w:p>
    <w:p w14:paraId="2BC0E33D" w14:textId="77777777" w:rsidR="000848A4" w:rsidRPr="000848A4" w:rsidRDefault="000848A4" w:rsidP="000848A4">
      <w:pPr>
        <w:pStyle w:val="Nadpis3"/>
        <w:spacing w:after="120" w:line="240" w:lineRule="atLeast"/>
        <w:jc w:val="both"/>
        <w:rPr>
          <w:rFonts w:ascii="Verdana" w:eastAsiaTheme="minorHAnsi" w:hAnsi="Verdana" w:cstheme="minorBidi"/>
          <w:bCs/>
          <w:szCs w:val="22"/>
          <w:lang w:eastAsia="en-US"/>
        </w:rPr>
      </w:pPr>
    </w:p>
    <w:p w14:paraId="21DA7214"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4 </w:t>
      </w:r>
    </w:p>
    <w:p w14:paraId="545737B7"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Nestrannost </w:t>
      </w:r>
    </w:p>
    <w:p w14:paraId="31014824" w14:textId="65EE8DCB" w:rsidR="000848A4" w:rsidRPr="00700226" w:rsidRDefault="000848A4" w:rsidP="005A3637">
      <w:pPr>
        <w:pStyle w:val="Nadpis3"/>
        <w:keepNext w:val="0"/>
        <w:keepLines w:val="0"/>
        <w:numPr>
          <w:ilvl w:val="0"/>
          <w:numId w:val="4"/>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Zaměstnanec dbá na to, aby jeho rozhodování bylo objektivní, nestranné a přijaté řešení bylo vždy v souladu s veřejným zájmem. Při rozhodování nesmí zaměstnanec preferovat osobní či skupinové zájmy ani se nechat ovlivnit pozitivními či negativními vztahy ke konkrétním osobám. Zaměstnanec se zdrží také všeho, co by mohlo ohrozit důvěru v nestrannost jeho rozhodování. </w:t>
      </w:r>
    </w:p>
    <w:p w14:paraId="19394CB2" w14:textId="33A8BF52" w:rsidR="000848A4" w:rsidRPr="00700226" w:rsidRDefault="000848A4" w:rsidP="005A3637">
      <w:pPr>
        <w:pStyle w:val="Nadpis3"/>
        <w:keepNext w:val="0"/>
        <w:keepLines w:val="0"/>
        <w:numPr>
          <w:ilvl w:val="0"/>
          <w:numId w:val="4"/>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Ve shodných nebo podobných případech jedná zaměstnanec tak, aby mezi jednotlivými postupy nevznikaly rozdíly, jež není možno odůvodnit objektivními skutečnostmi, zejména konkrétními okolnostmi daného případu. </w:t>
      </w:r>
    </w:p>
    <w:p w14:paraId="4640044F" w14:textId="6BC06C7A" w:rsidR="000848A4" w:rsidRPr="00700226" w:rsidRDefault="000848A4" w:rsidP="005A3637">
      <w:pPr>
        <w:pStyle w:val="Nadpis3"/>
        <w:keepNext w:val="0"/>
        <w:keepLines w:val="0"/>
        <w:numPr>
          <w:ilvl w:val="0"/>
          <w:numId w:val="4"/>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Zaměstnanec vystupuje vůči účastníkům právních vztahů objektivně tak, aby je neuváděl v omyl o jejich právech a povinnostech, informuje je srozumitelně; veškerá hodnocení provádí profesionálně, objektivně, bez emocí a bez sledování osobního prospěchu a v souladu s právem a spravedlností. </w:t>
      </w:r>
    </w:p>
    <w:p w14:paraId="20F214A8" w14:textId="77777777" w:rsidR="000848A4" w:rsidRPr="000848A4" w:rsidRDefault="000848A4" w:rsidP="000848A4">
      <w:pPr>
        <w:pStyle w:val="Nadpis3"/>
        <w:spacing w:after="120" w:line="240" w:lineRule="atLeast"/>
        <w:jc w:val="both"/>
        <w:rPr>
          <w:rFonts w:ascii="Verdana" w:eastAsiaTheme="minorHAnsi" w:hAnsi="Verdana" w:cstheme="minorBidi"/>
          <w:bCs/>
          <w:szCs w:val="22"/>
          <w:lang w:eastAsia="en-US"/>
        </w:rPr>
      </w:pPr>
    </w:p>
    <w:p w14:paraId="020F2F3A"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5 </w:t>
      </w:r>
    </w:p>
    <w:p w14:paraId="1B936E68"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Včasnost a efektivita </w:t>
      </w:r>
    </w:p>
    <w:p w14:paraId="01FF5751" w14:textId="51382BB6" w:rsidR="000848A4" w:rsidRPr="00700226" w:rsidRDefault="000848A4" w:rsidP="005A3637">
      <w:pPr>
        <w:pStyle w:val="Nadpis3"/>
        <w:keepNext w:val="0"/>
        <w:keepLines w:val="0"/>
        <w:numPr>
          <w:ilvl w:val="0"/>
          <w:numId w:val="5"/>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Zaměstnanec vyřizuje pracovní záležitosti zodpovědně, bez zbytečných průtahů, nejpozději ve lhůtách stanovených právními předpisy či vnitřními předpisy. </w:t>
      </w:r>
    </w:p>
    <w:p w14:paraId="750F3592" w14:textId="568DE0E3" w:rsidR="000848A4" w:rsidRPr="00700226" w:rsidRDefault="000848A4" w:rsidP="005A3637">
      <w:pPr>
        <w:pStyle w:val="Nadpis3"/>
        <w:keepNext w:val="0"/>
        <w:keepLines w:val="0"/>
        <w:numPr>
          <w:ilvl w:val="0"/>
          <w:numId w:val="5"/>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Při plnění jemu svěřených úkolů postupuje zaměstnanec tak, aby stranám ani M</w:t>
      </w:r>
      <w:r w:rsidR="002577D0" w:rsidRPr="00700226">
        <w:rPr>
          <w:rFonts w:ascii="Verdana" w:eastAsiaTheme="minorHAnsi" w:hAnsi="Verdana" w:cstheme="minorBidi"/>
          <w:bCs/>
          <w:color w:val="auto"/>
          <w:sz w:val="20"/>
          <w:szCs w:val="20"/>
          <w:lang w:eastAsia="en-US"/>
        </w:rPr>
        <w:t>ŽP</w:t>
      </w:r>
      <w:r w:rsidRPr="00700226">
        <w:rPr>
          <w:rFonts w:ascii="Verdana" w:eastAsiaTheme="minorHAnsi" w:hAnsi="Verdana" w:cstheme="minorBidi"/>
          <w:bCs/>
          <w:color w:val="auto"/>
          <w:sz w:val="20"/>
          <w:szCs w:val="20"/>
          <w:lang w:eastAsia="en-US"/>
        </w:rPr>
        <w:t xml:space="preserve"> nevznikaly zbytečné náklady. </w:t>
      </w:r>
    </w:p>
    <w:p w14:paraId="638724C9" w14:textId="77777777" w:rsidR="000848A4" w:rsidRPr="000848A4" w:rsidRDefault="000848A4" w:rsidP="000848A4">
      <w:pPr>
        <w:pStyle w:val="Nadpis3"/>
        <w:spacing w:after="120" w:line="240" w:lineRule="atLeast"/>
        <w:jc w:val="both"/>
        <w:rPr>
          <w:rFonts w:ascii="Verdana" w:eastAsiaTheme="minorHAnsi" w:hAnsi="Verdana" w:cstheme="minorBidi"/>
          <w:bCs/>
          <w:szCs w:val="22"/>
          <w:lang w:eastAsia="en-US"/>
        </w:rPr>
      </w:pPr>
    </w:p>
    <w:p w14:paraId="529B31DF"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6 </w:t>
      </w:r>
    </w:p>
    <w:p w14:paraId="26D525B5"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Střet zájmů </w:t>
      </w:r>
    </w:p>
    <w:p w14:paraId="5A146798" w14:textId="31417605" w:rsidR="000848A4" w:rsidRPr="00700226" w:rsidRDefault="000848A4" w:rsidP="005A3637">
      <w:pPr>
        <w:pStyle w:val="Nadpis3"/>
        <w:keepNext w:val="0"/>
        <w:keepLines w:val="0"/>
        <w:numPr>
          <w:ilvl w:val="0"/>
          <w:numId w:val="6"/>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Zaměstnanec svým jednáním předchází situacím, ve kterých by byl vystaven možnému střetu svého soukromého zájmu a zastávaného funkčního zařazení. Soukromý zájem zahrnuje jakoukoliv výhodu pro něj, jeho rodinu, blízké a příbuzné osoby a právnické nebo fyzické osoby, se kterými měl nebo má obchodní nebo politické vztahy. </w:t>
      </w:r>
    </w:p>
    <w:p w14:paraId="66F5EA97" w14:textId="41C4C04C" w:rsidR="000848A4" w:rsidRPr="00700226" w:rsidRDefault="000848A4" w:rsidP="005A3637">
      <w:pPr>
        <w:pStyle w:val="Nadpis3"/>
        <w:keepNext w:val="0"/>
        <w:keepLines w:val="0"/>
        <w:numPr>
          <w:ilvl w:val="0"/>
          <w:numId w:val="6"/>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Zaměstnanec nesmí ohrozit veřejný zájem tím, že se bude odvolávat na svou pozici nebo funkci ve věcech, které nesouvisejí s plněním jemu svěřených úkolů. </w:t>
      </w:r>
    </w:p>
    <w:p w14:paraId="37C0D608" w14:textId="3411F642" w:rsidR="000848A4" w:rsidRPr="00700226" w:rsidRDefault="000848A4" w:rsidP="005A3637">
      <w:pPr>
        <w:pStyle w:val="Nadpis3"/>
        <w:keepNext w:val="0"/>
        <w:keepLines w:val="0"/>
        <w:numPr>
          <w:ilvl w:val="0"/>
          <w:numId w:val="6"/>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lastRenderedPageBreak/>
        <w:t xml:space="preserve">Zaměstnanec se vyhýbá činnostem, které se neslučují s řádným výkonem jeho pracovních povinností nebo tento výkon omezují. </w:t>
      </w:r>
    </w:p>
    <w:p w14:paraId="542701EA" w14:textId="302102DE" w:rsidR="000848A4" w:rsidRPr="00700226" w:rsidRDefault="000848A4" w:rsidP="005A3637">
      <w:pPr>
        <w:pStyle w:val="Nadpis3"/>
        <w:keepNext w:val="0"/>
        <w:keepLines w:val="0"/>
        <w:numPr>
          <w:ilvl w:val="0"/>
          <w:numId w:val="6"/>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Pokud si zaměstnanec není jistý, zda jde o úkony slučitelné s jeho podílem na výkonu veřejné správy, projedná záležitost se svým nadřízeným. </w:t>
      </w:r>
    </w:p>
    <w:p w14:paraId="7781473F" w14:textId="77777777" w:rsidR="000848A4" w:rsidRPr="000848A4" w:rsidRDefault="000848A4" w:rsidP="000848A4">
      <w:pPr>
        <w:pStyle w:val="Nadpis3"/>
        <w:spacing w:after="120" w:line="240" w:lineRule="atLeast"/>
        <w:jc w:val="both"/>
        <w:rPr>
          <w:rFonts w:ascii="Verdana" w:eastAsiaTheme="minorHAnsi" w:hAnsi="Verdana" w:cstheme="minorBidi"/>
          <w:bCs/>
          <w:szCs w:val="22"/>
          <w:lang w:eastAsia="en-US"/>
        </w:rPr>
      </w:pPr>
    </w:p>
    <w:p w14:paraId="3597228A"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7 </w:t>
      </w:r>
    </w:p>
    <w:p w14:paraId="0214DC48"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Korupce </w:t>
      </w:r>
    </w:p>
    <w:p w14:paraId="755368F4" w14:textId="1BF942E1" w:rsidR="000848A4" w:rsidRPr="00700226" w:rsidRDefault="000848A4" w:rsidP="005A3637">
      <w:pPr>
        <w:pStyle w:val="Nadpis3"/>
        <w:keepNext w:val="0"/>
        <w:keepLines w:val="0"/>
        <w:numPr>
          <w:ilvl w:val="0"/>
          <w:numId w:val="7"/>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Zaměstnanec nesmí při svém rozhodování a v souvislosti s rozhodováním přijímat ani vyžadovat dary či jiná zvýhodnění pro sebe nebo někoho jiného, popřípadě jakýmkoli jiným způsobem připustit ovlivnění plnění jemu svěřených úkolů, objektivního hodnocení věci a nestranného rozhodování. Věcné nebo finanční dary poskytované zaměstnanci </w:t>
      </w:r>
      <w:r w:rsidR="007D07DE">
        <w:rPr>
          <w:rFonts w:ascii="Verdana" w:eastAsiaTheme="minorHAnsi" w:hAnsi="Verdana" w:cstheme="minorBidi"/>
          <w:bCs/>
          <w:color w:val="auto"/>
          <w:sz w:val="20"/>
          <w:szCs w:val="20"/>
          <w:lang w:eastAsia="en-US"/>
        </w:rPr>
        <w:t>MŽP</w:t>
      </w:r>
      <w:r w:rsidR="007D07DE" w:rsidRPr="00700226">
        <w:rPr>
          <w:rFonts w:ascii="Verdana" w:eastAsiaTheme="minorHAnsi" w:hAnsi="Verdana" w:cstheme="minorBidi"/>
          <w:bCs/>
          <w:color w:val="auto"/>
          <w:sz w:val="20"/>
          <w:szCs w:val="20"/>
          <w:lang w:eastAsia="en-US"/>
        </w:rPr>
        <w:t xml:space="preserve"> </w:t>
      </w:r>
      <w:r w:rsidRPr="00700226">
        <w:rPr>
          <w:rFonts w:ascii="Verdana" w:eastAsiaTheme="minorHAnsi" w:hAnsi="Verdana" w:cstheme="minorBidi"/>
          <w:bCs/>
          <w:color w:val="auto"/>
          <w:sz w:val="20"/>
          <w:szCs w:val="20"/>
          <w:lang w:eastAsia="en-US"/>
        </w:rPr>
        <w:t xml:space="preserve">např. na základě kolektivní smlouvy tímto nejsou dotčeny. </w:t>
      </w:r>
    </w:p>
    <w:p w14:paraId="1BEE5EB1" w14:textId="187F4973" w:rsidR="000848A4" w:rsidRPr="00700226" w:rsidRDefault="000848A4" w:rsidP="005A3637">
      <w:pPr>
        <w:pStyle w:val="Nadpis3"/>
        <w:keepNext w:val="0"/>
        <w:keepLines w:val="0"/>
        <w:numPr>
          <w:ilvl w:val="0"/>
          <w:numId w:val="7"/>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Zaměstnanec jedná tak, aby se při plnění jemu svěřených úkolů nedostal do</w:t>
      </w:r>
      <w:r w:rsidR="00D7418F">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postavení, ve kterém by byl zavázán nebo se cítil být zavázán oplatit službu či</w:t>
      </w:r>
      <w:r w:rsidR="00D7418F">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 xml:space="preserve">laskavost, která mu byla prokázána. </w:t>
      </w:r>
    </w:p>
    <w:p w14:paraId="22B3750F" w14:textId="7C22003C" w:rsidR="000848A4" w:rsidRPr="00700226" w:rsidRDefault="000848A4" w:rsidP="005A3637">
      <w:pPr>
        <w:pStyle w:val="Nadpis3"/>
        <w:keepNext w:val="0"/>
        <w:keepLines w:val="0"/>
        <w:numPr>
          <w:ilvl w:val="0"/>
          <w:numId w:val="7"/>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Zaměstnanec se vyvaruje vztahů vzájemné závislosti a nepatřičného vlivu jiných osob (klientelismus, nepotismus), jež by mohly ohrozit jeho nestrannost. </w:t>
      </w:r>
    </w:p>
    <w:p w14:paraId="7F1D7DF4" w14:textId="66317F7E" w:rsidR="000848A4" w:rsidRPr="00700226" w:rsidRDefault="000848A4" w:rsidP="005A3637">
      <w:pPr>
        <w:pStyle w:val="Nadpis3"/>
        <w:keepNext w:val="0"/>
        <w:keepLines w:val="0"/>
        <w:numPr>
          <w:ilvl w:val="0"/>
          <w:numId w:val="7"/>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Jakékoli korupční jednání nebo podezření na takové jednání, o kterém se zaměstnanec dozvěděl hodnověrným způsobem, je povinen oznámit svému nadřízenému nebo orgánu činnému v trestním řízení, v souladu s vnitřními předpisy </w:t>
      </w:r>
      <w:r w:rsidR="002577D0" w:rsidRPr="00700226">
        <w:rPr>
          <w:rFonts w:ascii="Verdana" w:eastAsiaTheme="minorHAnsi" w:hAnsi="Verdana" w:cstheme="minorBidi"/>
          <w:bCs/>
          <w:color w:val="auto"/>
          <w:sz w:val="20"/>
          <w:szCs w:val="20"/>
          <w:lang w:eastAsia="en-US"/>
        </w:rPr>
        <w:t>MŽP</w:t>
      </w:r>
      <w:r w:rsidRPr="00700226">
        <w:rPr>
          <w:rFonts w:ascii="Verdana" w:eastAsiaTheme="minorHAnsi" w:hAnsi="Verdana" w:cstheme="minorBidi"/>
          <w:bCs/>
          <w:color w:val="auto"/>
          <w:sz w:val="20"/>
          <w:szCs w:val="20"/>
          <w:lang w:eastAsia="en-US"/>
        </w:rPr>
        <w:t xml:space="preserve"> či jeho přímo řízených organizací dle svého zařazení v M</w:t>
      </w:r>
      <w:r w:rsidR="002577D0" w:rsidRPr="00700226">
        <w:rPr>
          <w:rFonts w:ascii="Verdana" w:eastAsiaTheme="minorHAnsi" w:hAnsi="Verdana" w:cstheme="minorBidi"/>
          <w:bCs/>
          <w:color w:val="auto"/>
          <w:sz w:val="20"/>
          <w:szCs w:val="20"/>
          <w:lang w:eastAsia="en-US"/>
        </w:rPr>
        <w:t>ŽP</w:t>
      </w:r>
      <w:r w:rsidRPr="00700226">
        <w:rPr>
          <w:rFonts w:ascii="Verdana" w:eastAsiaTheme="minorHAnsi" w:hAnsi="Verdana" w:cstheme="minorBidi"/>
          <w:bCs/>
          <w:color w:val="auto"/>
          <w:sz w:val="20"/>
          <w:szCs w:val="20"/>
          <w:lang w:eastAsia="en-US"/>
        </w:rPr>
        <w:t xml:space="preserve">. Dále je zaměstnanec povinen bezodkladně oznámit nabídnutí či získání neoprávněné výhody. </w:t>
      </w:r>
    </w:p>
    <w:p w14:paraId="2975FDAA" w14:textId="4533E5F9" w:rsidR="000848A4" w:rsidRPr="00700226" w:rsidRDefault="000848A4" w:rsidP="005A3637">
      <w:pPr>
        <w:pStyle w:val="Nadpis3"/>
        <w:keepNext w:val="0"/>
        <w:keepLines w:val="0"/>
        <w:numPr>
          <w:ilvl w:val="0"/>
          <w:numId w:val="7"/>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Ve všech případech, kdy by mohla vzniknout pochybnost, zda zaměstnanec postupuje v souladu s tímto článkem, informuje zaměstnanec svého nadřízeného a postupuje dle jeho pokynů. </w:t>
      </w:r>
    </w:p>
    <w:p w14:paraId="2E913EB2" w14:textId="77777777" w:rsidR="000848A4" w:rsidRPr="000848A4" w:rsidRDefault="000848A4" w:rsidP="000848A4">
      <w:pPr>
        <w:pStyle w:val="Nadpis3"/>
        <w:spacing w:after="120" w:line="240" w:lineRule="atLeast"/>
        <w:jc w:val="both"/>
        <w:rPr>
          <w:rFonts w:ascii="Verdana" w:eastAsiaTheme="minorHAnsi" w:hAnsi="Verdana" w:cstheme="minorBidi"/>
          <w:bCs/>
          <w:szCs w:val="22"/>
          <w:lang w:eastAsia="en-US"/>
        </w:rPr>
      </w:pPr>
    </w:p>
    <w:p w14:paraId="151F07A3"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8 </w:t>
      </w:r>
    </w:p>
    <w:p w14:paraId="6274AAF1"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Nakládání se svěřenými prostředky </w:t>
      </w:r>
    </w:p>
    <w:p w14:paraId="30CEB844" w14:textId="77777777" w:rsidR="000848A4" w:rsidRPr="00700226" w:rsidRDefault="000848A4" w:rsidP="002577D0">
      <w:pPr>
        <w:pStyle w:val="Nadpis3"/>
        <w:keepNext w:val="0"/>
        <w:keepLines w:val="0"/>
        <w:spacing w:before="0" w:after="120" w:line="240" w:lineRule="atLeast"/>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Zaměstnanec vynakládá, v souladu s právními předpisy, veškeré úsilí, aby zajistil maximálně efektivní a ekonomické spravování a využívání finančních zdrojů a zařízení, které mu byly svěřeny, jakož i služeb, které mu byly poskytnuty. S těmito svěřenými prostředky nakládá efektivně a hospodárně. </w:t>
      </w:r>
    </w:p>
    <w:p w14:paraId="13CF64DB" w14:textId="77777777" w:rsidR="00C50C9E" w:rsidRPr="00C50C9E" w:rsidRDefault="00C50C9E" w:rsidP="00C50C9E">
      <w:pPr>
        <w:pStyle w:val="Nadpis3"/>
        <w:keepNext w:val="0"/>
        <w:keepLines w:val="0"/>
        <w:spacing w:before="0" w:after="120" w:line="240" w:lineRule="atLeast"/>
        <w:jc w:val="both"/>
        <w:rPr>
          <w:rFonts w:ascii="Verdana" w:eastAsiaTheme="minorHAnsi" w:hAnsi="Verdana" w:cstheme="minorBidi"/>
          <w:bCs/>
          <w:color w:val="auto"/>
          <w:szCs w:val="22"/>
          <w:lang w:eastAsia="en-US"/>
        </w:rPr>
      </w:pPr>
    </w:p>
    <w:p w14:paraId="057FE4F2" w14:textId="54C48FD9"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9 </w:t>
      </w:r>
    </w:p>
    <w:p w14:paraId="167EBC08"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Mlčenlivost </w:t>
      </w:r>
    </w:p>
    <w:p w14:paraId="17004784" w14:textId="06E1F43C" w:rsidR="000848A4" w:rsidRPr="00700226" w:rsidRDefault="000848A4" w:rsidP="005A3637">
      <w:pPr>
        <w:pStyle w:val="Nadpis3"/>
        <w:keepNext w:val="0"/>
        <w:keepLines w:val="0"/>
        <w:numPr>
          <w:ilvl w:val="0"/>
          <w:numId w:val="8"/>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Zaměstnanec zachovává mlčenlivost o skutečnostech, které se dozvěděl v souvislosti s plněním úkolů veřejné správy, jež by mohly poškodit nebo ohrozit činnost </w:t>
      </w:r>
      <w:r w:rsidR="007D07DE">
        <w:rPr>
          <w:rFonts w:ascii="Verdana" w:eastAsiaTheme="minorHAnsi" w:hAnsi="Verdana" w:cstheme="minorBidi"/>
          <w:bCs/>
          <w:color w:val="auto"/>
          <w:sz w:val="20"/>
          <w:szCs w:val="20"/>
          <w:lang w:eastAsia="en-US"/>
        </w:rPr>
        <w:t>MŽP</w:t>
      </w:r>
      <w:r w:rsidRPr="00700226">
        <w:rPr>
          <w:rFonts w:ascii="Verdana" w:eastAsiaTheme="minorHAnsi" w:hAnsi="Verdana" w:cstheme="minorBidi"/>
          <w:bCs/>
          <w:color w:val="auto"/>
          <w:sz w:val="20"/>
          <w:szCs w:val="20"/>
          <w:lang w:eastAsia="en-US"/>
        </w:rPr>
        <w:t>. Povinnost mlčenlivosti se nevztahuje na skutečnosti, které zakládají podezření na</w:t>
      </w:r>
      <w:r w:rsidR="00E27D97">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korupční jednání nebo na skutečnosti, které zakládají podezření, že je porušován zákon nebo dochází k diskriminaci zaměstnance nebo obtěžování zaměstnance na</w:t>
      </w:r>
      <w:r w:rsidR="00E27D97">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 xml:space="preserve">pracovišti. V takových případech však postupuje podle čl. 7 odst. 4. </w:t>
      </w:r>
    </w:p>
    <w:p w14:paraId="00C446CF" w14:textId="44414749" w:rsidR="000848A4" w:rsidRPr="00700226" w:rsidRDefault="000848A4" w:rsidP="005A3637">
      <w:pPr>
        <w:pStyle w:val="Nadpis3"/>
        <w:keepNext w:val="0"/>
        <w:keepLines w:val="0"/>
        <w:numPr>
          <w:ilvl w:val="0"/>
          <w:numId w:val="8"/>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Zaměstnanec je povinen zachovat mlčenlivost o skutečnostech, které se dozvěděl při výkonu úřední činnosti, zejména o osobních údajích nebo utajovaných informacích v</w:t>
      </w:r>
      <w:r w:rsidR="00D7418F">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rozsahu stanoveném právními předpisy, pokud není této povinnosti v souladu s</w:t>
      </w:r>
      <w:r w:rsidR="00D7418F">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 xml:space="preserve">právními předpisy zproštěn. </w:t>
      </w:r>
    </w:p>
    <w:p w14:paraId="04DD1AFD"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p>
    <w:p w14:paraId="316120B2"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10 </w:t>
      </w:r>
    </w:p>
    <w:p w14:paraId="76302842"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Informování veřejnosti </w:t>
      </w:r>
    </w:p>
    <w:p w14:paraId="3085537E" w14:textId="47C4AC31" w:rsidR="000848A4" w:rsidRPr="00700226" w:rsidRDefault="000848A4" w:rsidP="002577D0">
      <w:pPr>
        <w:pStyle w:val="Nadpis3"/>
        <w:keepNext w:val="0"/>
        <w:keepLines w:val="0"/>
        <w:spacing w:before="0" w:after="120" w:line="240" w:lineRule="atLeast"/>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Každý zaměstnanec poskytuje při plnění svých úkolů pravdivé a úplné informace v souladu s právními předpisy. Informace o činnosti úřadu, plnění jeho funkcí, jakož i další informace určené veřejnosti, sděluje za M</w:t>
      </w:r>
      <w:r w:rsidR="002577D0" w:rsidRPr="00700226">
        <w:rPr>
          <w:rFonts w:ascii="Verdana" w:eastAsiaTheme="minorHAnsi" w:hAnsi="Verdana" w:cstheme="minorBidi"/>
          <w:bCs/>
          <w:color w:val="auto"/>
          <w:sz w:val="20"/>
          <w:szCs w:val="20"/>
          <w:lang w:eastAsia="en-US"/>
        </w:rPr>
        <w:t>ŽP</w:t>
      </w:r>
      <w:r w:rsidRPr="00700226">
        <w:rPr>
          <w:rFonts w:ascii="Verdana" w:eastAsiaTheme="minorHAnsi" w:hAnsi="Verdana" w:cstheme="minorBidi"/>
          <w:bCs/>
          <w:color w:val="auto"/>
          <w:sz w:val="20"/>
          <w:szCs w:val="20"/>
          <w:lang w:eastAsia="en-US"/>
        </w:rPr>
        <w:t xml:space="preserve"> či jeho přímo řízenou organizaci zaměstnanec, který je k tomu určen. </w:t>
      </w:r>
    </w:p>
    <w:p w14:paraId="04A58CEF" w14:textId="77777777" w:rsidR="00C50C9E" w:rsidRDefault="00C50C9E"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p>
    <w:p w14:paraId="05E0CD09" w14:textId="165CE40D"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11 </w:t>
      </w:r>
    </w:p>
    <w:p w14:paraId="1C2697F5"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Veřejná činnost </w:t>
      </w:r>
    </w:p>
    <w:p w14:paraId="57218D18" w14:textId="1758901E" w:rsidR="000848A4" w:rsidRPr="00700226" w:rsidRDefault="000848A4" w:rsidP="005A3637">
      <w:pPr>
        <w:pStyle w:val="Nadpis3"/>
        <w:keepNext w:val="0"/>
        <w:keepLines w:val="0"/>
        <w:numPr>
          <w:ilvl w:val="0"/>
          <w:numId w:val="10"/>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Zaměstnanec jedná při výkonu veřejné správy politicky nestranným způsobem. Zaměstnanec nevykonává veřejnou činnost, která by mohla narušit důvěru veřejnosti v jeho schopnost nestranně plnit úkoly jemu svěřené</w:t>
      </w:r>
      <w:r w:rsidR="007D07DE">
        <w:rPr>
          <w:rFonts w:ascii="Verdana" w:eastAsiaTheme="minorHAnsi" w:hAnsi="Verdana" w:cstheme="minorBidi"/>
          <w:bCs/>
          <w:color w:val="auto"/>
          <w:sz w:val="20"/>
          <w:szCs w:val="20"/>
          <w:lang w:eastAsia="en-US"/>
        </w:rPr>
        <w:t xml:space="preserve"> MŽP</w:t>
      </w:r>
      <w:r w:rsidRPr="00700226">
        <w:rPr>
          <w:rFonts w:ascii="Verdana" w:eastAsiaTheme="minorHAnsi" w:hAnsi="Verdana" w:cstheme="minorBidi"/>
          <w:bCs/>
          <w:color w:val="auto"/>
          <w:sz w:val="20"/>
          <w:szCs w:val="20"/>
          <w:lang w:eastAsia="en-US"/>
        </w:rPr>
        <w:t xml:space="preserve">. </w:t>
      </w:r>
    </w:p>
    <w:p w14:paraId="3D2EAD6E" w14:textId="3B9D8526" w:rsidR="000848A4" w:rsidRPr="00700226" w:rsidRDefault="000848A4" w:rsidP="005A3637">
      <w:pPr>
        <w:pStyle w:val="Nadpis3"/>
        <w:keepNext w:val="0"/>
        <w:keepLines w:val="0"/>
        <w:numPr>
          <w:ilvl w:val="0"/>
          <w:numId w:val="10"/>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Zaměstnanec se v soukromém životě vyhýbá takovým činnostem, chování a jednání, jejichž důsledkem by došlo ke snížení důvěry ve veřejnou správu v očích veřejnosti nebo by dokonce byla zavdána příčina k ovlivňování zaměstnance. Zaměstnanec jedná tak, aby jeho chování přispívalo k dobré pověsti M</w:t>
      </w:r>
      <w:r w:rsidR="002577D0" w:rsidRPr="00700226">
        <w:rPr>
          <w:rFonts w:ascii="Verdana" w:eastAsiaTheme="minorHAnsi" w:hAnsi="Verdana" w:cstheme="minorBidi"/>
          <w:bCs/>
          <w:color w:val="auto"/>
          <w:sz w:val="20"/>
          <w:szCs w:val="20"/>
          <w:lang w:eastAsia="en-US"/>
        </w:rPr>
        <w:t>ŽP</w:t>
      </w:r>
      <w:r w:rsidRPr="00700226">
        <w:rPr>
          <w:rFonts w:ascii="Verdana" w:eastAsiaTheme="minorHAnsi" w:hAnsi="Verdana" w:cstheme="minorBidi"/>
          <w:bCs/>
          <w:color w:val="auto"/>
          <w:sz w:val="20"/>
          <w:szCs w:val="20"/>
          <w:lang w:eastAsia="en-US"/>
        </w:rPr>
        <w:t xml:space="preserve">. </w:t>
      </w:r>
    </w:p>
    <w:p w14:paraId="42C03B63"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p>
    <w:p w14:paraId="63B32A6A"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12 </w:t>
      </w:r>
    </w:p>
    <w:p w14:paraId="6B6F2276"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Reprezentace </w:t>
      </w:r>
    </w:p>
    <w:p w14:paraId="2189EFAC" w14:textId="2509C9C4" w:rsidR="000848A4" w:rsidRPr="00700226" w:rsidRDefault="000848A4" w:rsidP="005A3637">
      <w:pPr>
        <w:pStyle w:val="Nadpis3"/>
        <w:keepNext w:val="0"/>
        <w:keepLines w:val="0"/>
        <w:numPr>
          <w:ilvl w:val="0"/>
          <w:numId w:val="11"/>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Zaměstnanec užívá v zaměstnání oděv, který je adekvátní jeho práci a odpovídá vážnosti jeho úřadu. Tento oděv není financován z prostředků M</w:t>
      </w:r>
      <w:r w:rsidR="002577D0" w:rsidRPr="00700226">
        <w:rPr>
          <w:rFonts w:ascii="Verdana" w:eastAsiaTheme="minorHAnsi" w:hAnsi="Verdana" w:cstheme="minorBidi"/>
          <w:bCs/>
          <w:color w:val="auto"/>
          <w:sz w:val="20"/>
          <w:szCs w:val="20"/>
          <w:lang w:eastAsia="en-US"/>
        </w:rPr>
        <w:t>ŽP</w:t>
      </w:r>
      <w:r w:rsidRPr="00700226">
        <w:rPr>
          <w:rFonts w:ascii="Verdana" w:eastAsiaTheme="minorHAnsi" w:hAnsi="Verdana" w:cstheme="minorBidi"/>
          <w:bCs/>
          <w:color w:val="auto"/>
          <w:sz w:val="20"/>
          <w:szCs w:val="20"/>
          <w:lang w:eastAsia="en-US"/>
        </w:rPr>
        <w:t xml:space="preserve">. </w:t>
      </w:r>
    </w:p>
    <w:p w14:paraId="43BC550D" w14:textId="7A915D40" w:rsidR="000848A4" w:rsidRPr="00700226" w:rsidRDefault="000848A4" w:rsidP="005A3637">
      <w:pPr>
        <w:pStyle w:val="Nadpis3"/>
        <w:keepNext w:val="0"/>
        <w:keepLines w:val="0"/>
        <w:numPr>
          <w:ilvl w:val="0"/>
          <w:numId w:val="11"/>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Zaměstnanec jedná s každým ohleduplně, způsobem přiměřeným jeho sociálním schopnostem a komunikačním potřebám, a respektuje jeho individualitu. </w:t>
      </w:r>
    </w:p>
    <w:p w14:paraId="2B17BD13" w14:textId="35B35690" w:rsidR="000848A4" w:rsidRPr="00700226" w:rsidRDefault="000848A4" w:rsidP="005A3637">
      <w:pPr>
        <w:pStyle w:val="Nadpis3"/>
        <w:keepNext w:val="0"/>
        <w:keepLines w:val="0"/>
        <w:numPr>
          <w:ilvl w:val="0"/>
          <w:numId w:val="11"/>
        </w:numPr>
        <w:spacing w:before="0" w:after="120" w:line="240" w:lineRule="atLeast"/>
        <w:ind w:left="567" w:hanging="567"/>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Zaměstnanec svým jednáním a vystupováním podporuje důvěryhodnost a vážnost úřadu. </w:t>
      </w:r>
    </w:p>
    <w:p w14:paraId="48BD4437"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p>
    <w:p w14:paraId="1FEEC24E" w14:textId="77777777"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13 </w:t>
      </w:r>
    </w:p>
    <w:p w14:paraId="25A0F963"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Uplatnitelnost a vymahatelnost </w:t>
      </w:r>
    </w:p>
    <w:p w14:paraId="2B8C16A5" w14:textId="038E1835" w:rsidR="000848A4" w:rsidRPr="00700226" w:rsidRDefault="000848A4" w:rsidP="00C50C9E">
      <w:pPr>
        <w:pStyle w:val="Nadpis3"/>
        <w:keepNext w:val="0"/>
        <w:keepLines w:val="0"/>
        <w:spacing w:before="0" w:after="120" w:line="240" w:lineRule="atLeast"/>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Kodex navazuje na základní práva a povinnosti zaměstnanců uvedené v zákoníku práce a</w:t>
      </w:r>
      <w:r w:rsidR="00D7418F">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 xml:space="preserve">pracovním řádu. Zásadní porušování bude posuzováno jako porušení zákoníku práce, resp. pracovního řádu se všemi z toho vyplývajícími důsledky. </w:t>
      </w:r>
    </w:p>
    <w:p w14:paraId="3685B376" w14:textId="77777777" w:rsidR="00700226" w:rsidRDefault="00700226"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p>
    <w:p w14:paraId="384D7CF3" w14:textId="490A9868" w:rsidR="000848A4" w:rsidRPr="00C50C9E" w:rsidRDefault="000848A4" w:rsidP="00C50C9E">
      <w:pPr>
        <w:pStyle w:val="Nadpis3"/>
        <w:keepNext w:val="0"/>
        <w:keepLines w:val="0"/>
        <w:spacing w:before="0" w:after="120" w:line="240" w:lineRule="atLeast"/>
        <w:jc w:val="center"/>
        <w:rPr>
          <w:rFonts w:ascii="Verdana" w:eastAsiaTheme="minorHAnsi" w:hAnsi="Verdana" w:cstheme="minorBidi"/>
          <w:b/>
          <w:color w:val="auto"/>
          <w:szCs w:val="22"/>
          <w:lang w:eastAsia="en-US"/>
        </w:rPr>
      </w:pPr>
      <w:r w:rsidRPr="00C50C9E">
        <w:rPr>
          <w:rFonts w:ascii="Verdana" w:eastAsiaTheme="minorHAnsi" w:hAnsi="Verdana" w:cstheme="minorBidi"/>
          <w:b/>
          <w:color w:val="auto"/>
          <w:szCs w:val="22"/>
          <w:lang w:eastAsia="en-US"/>
        </w:rPr>
        <w:t xml:space="preserve">Článek 14 </w:t>
      </w:r>
    </w:p>
    <w:p w14:paraId="0FBF5B49" w14:textId="77777777" w:rsidR="000848A4" w:rsidRPr="00700226" w:rsidRDefault="000848A4" w:rsidP="00C50C9E">
      <w:pPr>
        <w:pStyle w:val="Nadpis3"/>
        <w:keepNext w:val="0"/>
        <w:keepLines w:val="0"/>
        <w:spacing w:before="0" w:after="120" w:line="240" w:lineRule="atLeast"/>
        <w:jc w:val="center"/>
        <w:rPr>
          <w:rFonts w:ascii="Verdana" w:eastAsiaTheme="minorHAnsi" w:hAnsi="Verdana" w:cstheme="minorBidi"/>
          <w:b/>
          <w:color w:val="auto"/>
          <w:sz w:val="22"/>
          <w:szCs w:val="22"/>
          <w:u w:val="single"/>
          <w:lang w:eastAsia="en-US"/>
        </w:rPr>
      </w:pPr>
      <w:r w:rsidRPr="00700226">
        <w:rPr>
          <w:rFonts w:ascii="Verdana" w:eastAsiaTheme="minorHAnsi" w:hAnsi="Verdana" w:cstheme="minorBidi"/>
          <w:b/>
          <w:color w:val="auto"/>
          <w:sz w:val="22"/>
          <w:szCs w:val="22"/>
          <w:u w:val="single"/>
          <w:lang w:eastAsia="en-US"/>
        </w:rPr>
        <w:t xml:space="preserve">Závěrečná ustanovení </w:t>
      </w:r>
    </w:p>
    <w:p w14:paraId="3B1DAD4D" w14:textId="7D435EF9" w:rsidR="000848A4" w:rsidRPr="00700226" w:rsidRDefault="000848A4" w:rsidP="005A3637">
      <w:pPr>
        <w:pStyle w:val="Nadpis3"/>
        <w:keepNext w:val="0"/>
        <w:keepLines w:val="0"/>
        <w:numPr>
          <w:ilvl w:val="0"/>
          <w:numId w:val="9"/>
        </w:numPr>
        <w:spacing w:before="0" w:after="120" w:line="240" w:lineRule="atLeast"/>
        <w:ind w:left="567" w:hanging="425"/>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Zaměstnanec dodržuje stanovené etické zásady, aktivně podporuje etické jednání a</w:t>
      </w:r>
      <w:r w:rsidR="00D7418F">
        <w:rPr>
          <w:rFonts w:ascii="Verdana" w:eastAsiaTheme="minorHAnsi" w:hAnsi="Verdana" w:cstheme="minorBidi"/>
          <w:bCs/>
          <w:color w:val="auto"/>
          <w:sz w:val="20"/>
          <w:szCs w:val="20"/>
          <w:lang w:eastAsia="en-US"/>
        </w:rPr>
        <w:t> </w:t>
      </w:r>
      <w:r w:rsidRPr="00700226">
        <w:rPr>
          <w:rFonts w:ascii="Verdana" w:eastAsiaTheme="minorHAnsi" w:hAnsi="Verdana" w:cstheme="minorBidi"/>
          <w:bCs/>
          <w:color w:val="auto"/>
          <w:sz w:val="20"/>
          <w:szCs w:val="20"/>
          <w:lang w:eastAsia="en-US"/>
        </w:rPr>
        <w:t xml:space="preserve">podílí se na vytváření protikorupčního prostředí. Uvědomuje si, že selhání jednotlivce v oblasti etiky má dopad na veřejnou správu jako celek, a proto jde ostatním příkladem. </w:t>
      </w:r>
    </w:p>
    <w:p w14:paraId="7C8E3C22" w14:textId="533CC8C7" w:rsidR="000848A4" w:rsidRPr="00700226" w:rsidRDefault="000848A4" w:rsidP="005A3637">
      <w:pPr>
        <w:pStyle w:val="Nadpis3"/>
        <w:keepNext w:val="0"/>
        <w:keepLines w:val="0"/>
        <w:numPr>
          <w:ilvl w:val="0"/>
          <w:numId w:val="9"/>
        </w:numPr>
        <w:spacing w:before="0" w:after="120" w:line="240" w:lineRule="atLeast"/>
        <w:ind w:left="567" w:hanging="425"/>
        <w:jc w:val="both"/>
        <w:rPr>
          <w:rFonts w:ascii="Verdana" w:eastAsiaTheme="minorHAnsi" w:hAnsi="Verdana" w:cstheme="minorBidi"/>
          <w:bCs/>
          <w:color w:val="auto"/>
          <w:sz w:val="20"/>
          <w:szCs w:val="20"/>
          <w:lang w:eastAsia="en-US"/>
        </w:rPr>
      </w:pPr>
      <w:r w:rsidRPr="00700226">
        <w:rPr>
          <w:rFonts w:ascii="Verdana" w:eastAsiaTheme="minorHAnsi" w:hAnsi="Verdana" w:cstheme="minorBidi"/>
          <w:bCs/>
          <w:color w:val="auto"/>
          <w:sz w:val="20"/>
          <w:szCs w:val="20"/>
          <w:lang w:eastAsia="en-US"/>
        </w:rPr>
        <w:t xml:space="preserve">Poukáže-li zaměstnanec v dobré víře na posléze prokázané i neprokázané neetické chování, nebude mít jeho jednání negativní důsledky v pracovněprávních vztazích. </w:t>
      </w:r>
    </w:p>
    <w:p w14:paraId="623267F9" w14:textId="0D4D6FDD" w:rsidR="002577D0" w:rsidRPr="00DA6CF6" w:rsidRDefault="000848A4" w:rsidP="005A3637">
      <w:pPr>
        <w:pStyle w:val="Nadpis3"/>
        <w:keepNext w:val="0"/>
        <w:keepLines w:val="0"/>
        <w:numPr>
          <w:ilvl w:val="0"/>
          <w:numId w:val="9"/>
        </w:numPr>
        <w:spacing w:before="0" w:after="120" w:line="240" w:lineRule="atLeast"/>
        <w:ind w:left="567" w:hanging="425"/>
        <w:jc w:val="both"/>
        <w:rPr>
          <w:rFonts w:ascii="Verdana" w:eastAsiaTheme="minorHAnsi" w:hAnsi="Verdana" w:cstheme="minorBidi"/>
          <w:bCs/>
          <w:color w:val="000000" w:themeColor="text1"/>
          <w:sz w:val="20"/>
          <w:szCs w:val="20"/>
          <w:lang w:eastAsia="en-US"/>
        </w:rPr>
      </w:pPr>
      <w:r w:rsidRPr="00700226">
        <w:rPr>
          <w:rFonts w:ascii="Verdana" w:eastAsiaTheme="minorHAnsi" w:hAnsi="Verdana" w:cstheme="minorBidi"/>
          <w:bCs/>
          <w:color w:val="auto"/>
          <w:sz w:val="20"/>
          <w:szCs w:val="20"/>
          <w:lang w:eastAsia="en-US"/>
        </w:rPr>
        <w:t>Respektování zásad etiky je věcí profesionální cti zaměstnance. Bez jejich dodržování a dodržování kodexu nelze dostát profesionální povinnosti zaměs</w:t>
      </w:r>
      <w:r w:rsidRPr="00DA6CF6">
        <w:rPr>
          <w:rFonts w:ascii="Verdana" w:eastAsiaTheme="minorHAnsi" w:hAnsi="Verdana" w:cstheme="minorBidi"/>
          <w:bCs/>
          <w:color w:val="000000" w:themeColor="text1"/>
          <w:sz w:val="20"/>
          <w:szCs w:val="20"/>
          <w:lang w:eastAsia="en-US"/>
        </w:rPr>
        <w:t>tnance</w:t>
      </w:r>
      <w:r w:rsidR="002577D0" w:rsidRPr="00DA6CF6">
        <w:rPr>
          <w:rFonts w:ascii="Verdana" w:eastAsiaTheme="minorHAnsi" w:hAnsi="Verdana" w:cstheme="minorBidi"/>
          <w:bCs/>
          <w:color w:val="000000" w:themeColor="text1"/>
          <w:sz w:val="20"/>
          <w:szCs w:val="20"/>
          <w:lang w:eastAsia="en-US"/>
        </w:rPr>
        <w:t>.</w:t>
      </w:r>
      <w:r w:rsidR="006F76A1" w:rsidRPr="00DA6CF6">
        <w:rPr>
          <w:rFonts w:ascii="Verdana" w:hAnsi="Verdana" w:cs="Times New Roman"/>
          <w:color w:val="000000" w:themeColor="text1"/>
          <w:sz w:val="20"/>
          <w:szCs w:val="20"/>
        </w:rPr>
        <w:t xml:space="preserve"> Vedoucí </w:t>
      </w:r>
      <w:r w:rsidR="006F76A1" w:rsidRPr="00DA6CF6">
        <w:rPr>
          <w:rFonts w:ascii="Verdana" w:hAnsi="Verdana" w:cs="Times New Roman"/>
          <w:color w:val="000000" w:themeColor="text1"/>
          <w:sz w:val="20"/>
          <w:szCs w:val="20"/>
        </w:rPr>
        <w:lastRenderedPageBreak/>
        <w:t xml:space="preserve">zaměstnanci jsou povinni dbát na dodržování </w:t>
      </w:r>
      <w:r w:rsidR="006F76A1" w:rsidRPr="00DA6CF6">
        <w:rPr>
          <w:rFonts w:ascii="Verdana" w:hAnsi="Verdana"/>
          <w:color w:val="000000" w:themeColor="text1"/>
          <w:sz w:val="20"/>
          <w:szCs w:val="20"/>
        </w:rPr>
        <w:t>a respektování zásad etiky nejen u</w:t>
      </w:r>
      <w:r w:rsidR="00D7418F" w:rsidRPr="00DA6CF6">
        <w:rPr>
          <w:rFonts w:ascii="Verdana" w:hAnsi="Verdana"/>
          <w:color w:val="000000" w:themeColor="text1"/>
          <w:sz w:val="20"/>
          <w:szCs w:val="20"/>
        </w:rPr>
        <w:t> </w:t>
      </w:r>
      <w:r w:rsidR="006F76A1" w:rsidRPr="00DA6CF6">
        <w:rPr>
          <w:rFonts w:ascii="Verdana" w:hAnsi="Verdana"/>
          <w:color w:val="000000" w:themeColor="text1"/>
          <w:sz w:val="20"/>
          <w:szCs w:val="20"/>
        </w:rPr>
        <w:t>sebe, ale i</w:t>
      </w:r>
      <w:r w:rsidR="006F76A1" w:rsidRPr="00DA6CF6">
        <w:rPr>
          <w:rFonts w:ascii="Verdana" w:hAnsi="Verdana" w:cs="Times New Roman"/>
          <w:color w:val="000000" w:themeColor="text1"/>
          <w:sz w:val="20"/>
          <w:szCs w:val="20"/>
        </w:rPr>
        <w:t xml:space="preserve"> u svých podřízených zaměstnanců.</w:t>
      </w:r>
      <w:r w:rsidR="006F76A1" w:rsidRPr="00DA6CF6">
        <w:rPr>
          <w:rFonts w:ascii="Verdana" w:eastAsiaTheme="minorHAnsi" w:hAnsi="Verdana" w:cstheme="minorBidi"/>
          <w:bCs/>
          <w:color w:val="000000" w:themeColor="text1"/>
          <w:sz w:val="20"/>
          <w:szCs w:val="20"/>
          <w:lang w:eastAsia="en-US"/>
        </w:rPr>
        <w:t xml:space="preserve"> </w:t>
      </w:r>
    </w:p>
    <w:p w14:paraId="71C858C5" w14:textId="77777777" w:rsidR="002577D0" w:rsidRPr="00DA6CF6" w:rsidRDefault="0033684C" w:rsidP="005A3637">
      <w:pPr>
        <w:pStyle w:val="Nadpis3"/>
        <w:keepNext w:val="0"/>
        <w:keepLines w:val="0"/>
        <w:numPr>
          <w:ilvl w:val="0"/>
          <w:numId w:val="9"/>
        </w:numPr>
        <w:spacing w:before="0" w:after="120" w:line="240" w:lineRule="atLeast"/>
        <w:ind w:left="567" w:hanging="425"/>
        <w:jc w:val="both"/>
        <w:rPr>
          <w:rFonts w:ascii="Verdana" w:eastAsiaTheme="minorHAnsi" w:hAnsi="Verdana" w:cstheme="minorBidi"/>
          <w:bCs/>
          <w:color w:val="000000" w:themeColor="text1"/>
          <w:sz w:val="20"/>
          <w:szCs w:val="20"/>
          <w:lang w:eastAsia="en-US"/>
        </w:rPr>
      </w:pPr>
      <w:r w:rsidRPr="00DA6CF6">
        <w:rPr>
          <w:rFonts w:ascii="Verdana" w:hAnsi="Verdana"/>
          <w:color w:val="000000" w:themeColor="text1"/>
          <w:sz w:val="20"/>
          <w:szCs w:val="20"/>
        </w:rPr>
        <w:t xml:space="preserve">Zrušuje se </w:t>
      </w:r>
      <w:r w:rsidR="008A78AE" w:rsidRPr="00DA6CF6">
        <w:rPr>
          <w:rFonts w:ascii="Verdana" w:hAnsi="Verdana"/>
          <w:color w:val="000000" w:themeColor="text1"/>
          <w:sz w:val="20"/>
          <w:szCs w:val="20"/>
        </w:rPr>
        <w:t>služební předpis č. 1</w:t>
      </w:r>
      <w:r w:rsidR="006A0DF5" w:rsidRPr="00DA6CF6">
        <w:rPr>
          <w:rFonts w:ascii="Verdana" w:hAnsi="Verdana"/>
          <w:color w:val="000000" w:themeColor="text1"/>
          <w:sz w:val="20"/>
          <w:szCs w:val="20"/>
        </w:rPr>
        <w:t>0</w:t>
      </w:r>
      <w:r w:rsidR="008A78AE" w:rsidRPr="00DA6CF6">
        <w:rPr>
          <w:rFonts w:ascii="Verdana" w:hAnsi="Verdana"/>
          <w:color w:val="000000" w:themeColor="text1"/>
          <w:sz w:val="20"/>
          <w:szCs w:val="20"/>
        </w:rPr>
        <w:t>/20</w:t>
      </w:r>
      <w:r w:rsidR="006A0DF5" w:rsidRPr="00DA6CF6">
        <w:rPr>
          <w:rFonts w:ascii="Verdana" w:hAnsi="Verdana"/>
          <w:color w:val="000000" w:themeColor="text1"/>
          <w:sz w:val="20"/>
          <w:szCs w:val="20"/>
        </w:rPr>
        <w:t>22</w:t>
      </w:r>
      <w:r w:rsidR="008A78AE" w:rsidRPr="00DA6CF6">
        <w:rPr>
          <w:rFonts w:ascii="Verdana" w:hAnsi="Verdana"/>
          <w:color w:val="000000" w:themeColor="text1"/>
          <w:sz w:val="20"/>
          <w:szCs w:val="20"/>
        </w:rPr>
        <w:t xml:space="preserve"> státního tajemníka, kterým se stanoví pravidla etiky a zásady chování a vystupování zaměstnanců Ministerstva životního prostředí</w:t>
      </w:r>
      <w:r w:rsidRPr="00DA6CF6">
        <w:rPr>
          <w:rFonts w:ascii="Verdana" w:hAnsi="Verdana"/>
          <w:color w:val="000000" w:themeColor="text1"/>
          <w:sz w:val="20"/>
          <w:szCs w:val="20"/>
        </w:rPr>
        <w:t xml:space="preserve">, č. j. </w:t>
      </w:r>
      <w:r w:rsidR="006A0DF5" w:rsidRPr="00DA6CF6">
        <w:rPr>
          <w:rFonts w:ascii="Verdana" w:hAnsi="Verdana"/>
          <w:color w:val="000000" w:themeColor="text1"/>
          <w:sz w:val="20"/>
          <w:szCs w:val="20"/>
        </w:rPr>
        <w:t>MZP/2022/260/2276</w:t>
      </w:r>
      <w:r w:rsidRPr="00DA6CF6">
        <w:rPr>
          <w:rFonts w:ascii="Verdana" w:hAnsi="Verdana"/>
          <w:color w:val="000000" w:themeColor="text1"/>
          <w:sz w:val="20"/>
          <w:szCs w:val="20"/>
        </w:rPr>
        <w:t>.</w:t>
      </w:r>
    </w:p>
    <w:p w14:paraId="53120883" w14:textId="7ABDE0FE" w:rsidR="002577D0" w:rsidRPr="00DA6CF6" w:rsidRDefault="00D7418F" w:rsidP="005A3637">
      <w:pPr>
        <w:pStyle w:val="Nadpis3"/>
        <w:keepNext w:val="0"/>
        <w:keepLines w:val="0"/>
        <w:numPr>
          <w:ilvl w:val="0"/>
          <w:numId w:val="9"/>
        </w:numPr>
        <w:spacing w:before="0" w:after="120" w:line="240" w:lineRule="atLeast"/>
        <w:ind w:left="567" w:hanging="425"/>
        <w:jc w:val="both"/>
        <w:rPr>
          <w:rFonts w:ascii="Verdana" w:eastAsiaTheme="minorHAnsi" w:hAnsi="Verdana" w:cstheme="minorBidi"/>
          <w:bCs/>
          <w:color w:val="000000" w:themeColor="text1"/>
          <w:sz w:val="20"/>
          <w:szCs w:val="20"/>
          <w:lang w:eastAsia="en-US"/>
        </w:rPr>
      </w:pPr>
      <w:r w:rsidRPr="00DA6CF6">
        <w:rPr>
          <w:rFonts w:ascii="Verdana" w:hAnsi="Verdana"/>
          <w:color w:val="000000" w:themeColor="text1"/>
          <w:sz w:val="20"/>
          <w:szCs w:val="20"/>
        </w:rPr>
        <w:t xml:space="preserve">Tento služební předpis doplňuje a rozvádí ustanovení služebního předpisu nejvyššího státního tajemníka č. 3/2023 ze dne 3. října 2023, o pravidlech etiky státních zaměstnanců. Současně upravuje v návaznosti na usnesení vlády č. 331 ze dne 9. května 2012, o Etickém kodexu úředníků a zaměstnanců veřejné správy, etická pravidla zaměstnanců v režimu zákoníku práce.  </w:t>
      </w:r>
      <w:r w:rsidR="007D07DE" w:rsidRPr="00DA6CF6">
        <w:rPr>
          <w:rFonts w:ascii="Verdana" w:hAnsi="Verdana"/>
          <w:color w:val="000000" w:themeColor="text1"/>
          <w:sz w:val="20"/>
          <w:szCs w:val="20"/>
        </w:rPr>
        <w:t>Tento služební předpis je závazný pro státní zaměstnance dle zákona o státní službě, zaměstnance uvedené v § 11 odst.</w:t>
      </w:r>
      <w:r w:rsidRPr="00DA6CF6">
        <w:rPr>
          <w:rFonts w:ascii="Verdana" w:hAnsi="Verdana"/>
          <w:color w:val="000000" w:themeColor="text1"/>
          <w:sz w:val="20"/>
          <w:szCs w:val="20"/>
        </w:rPr>
        <w:t> </w:t>
      </w:r>
      <w:r w:rsidR="007D07DE" w:rsidRPr="00DA6CF6">
        <w:rPr>
          <w:rFonts w:ascii="Verdana" w:hAnsi="Verdana"/>
          <w:color w:val="000000" w:themeColor="text1"/>
          <w:sz w:val="20"/>
          <w:szCs w:val="20"/>
        </w:rPr>
        <w:t>3 zákona o státní službě a v souladu s příkazem č. 18/2015 ministra životního prostředí ze dne 29. 6. 2015 č. j. 44929/ENV/15 i pro zaměstnance v</w:t>
      </w:r>
      <w:r w:rsidR="00E27D97">
        <w:rPr>
          <w:rFonts w:ascii="Verdana" w:hAnsi="Verdana"/>
          <w:color w:val="000000" w:themeColor="text1"/>
          <w:sz w:val="20"/>
          <w:szCs w:val="20"/>
        </w:rPr>
        <w:t> </w:t>
      </w:r>
      <w:r w:rsidR="007D07DE" w:rsidRPr="00DA6CF6">
        <w:rPr>
          <w:rFonts w:ascii="Verdana" w:hAnsi="Verdana"/>
          <w:color w:val="000000" w:themeColor="text1"/>
          <w:sz w:val="20"/>
          <w:szCs w:val="20"/>
        </w:rPr>
        <w:t>pracovněprávních vztazích nevykonávající činnosti podle § 5 zákona o státní službě</w:t>
      </w:r>
      <w:r w:rsidR="00464E20" w:rsidRPr="00DA6CF6">
        <w:rPr>
          <w:rFonts w:ascii="Verdana" w:hAnsi="Verdana"/>
          <w:color w:val="000000" w:themeColor="text1"/>
          <w:sz w:val="20"/>
          <w:szCs w:val="20"/>
        </w:rPr>
        <w:t>.</w:t>
      </w:r>
    </w:p>
    <w:p w14:paraId="6B2BF3FC" w14:textId="319A7AB4" w:rsidR="006F76A1" w:rsidRPr="00DA6CF6" w:rsidRDefault="006F76A1" w:rsidP="005A3637">
      <w:pPr>
        <w:pStyle w:val="Nadpis3"/>
        <w:keepNext w:val="0"/>
        <w:keepLines w:val="0"/>
        <w:numPr>
          <w:ilvl w:val="0"/>
          <w:numId w:val="9"/>
        </w:numPr>
        <w:spacing w:before="0" w:after="120" w:line="240" w:lineRule="atLeast"/>
        <w:ind w:left="567" w:hanging="425"/>
        <w:jc w:val="both"/>
        <w:rPr>
          <w:rFonts w:ascii="Verdana" w:eastAsiaTheme="minorHAnsi" w:hAnsi="Verdana" w:cstheme="minorBidi"/>
          <w:bCs/>
          <w:color w:val="000000" w:themeColor="text1"/>
          <w:sz w:val="20"/>
          <w:szCs w:val="20"/>
          <w:lang w:eastAsia="en-US"/>
        </w:rPr>
      </w:pPr>
      <w:r w:rsidRPr="00DA6CF6">
        <w:rPr>
          <w:rFonts w:ascii="Verdana" w:hAnsi="Verdana" w:cs="Times New Roman"/>
          <w:color w:val="000000" w:themeColor="text1"/>
          <w:sz w:val="20"/>
          <w:szCs w:val="20"/>
        </w:rPr>
        <w:t>Kontrolu dodržování tohoto služebního předpisu vykonává odbor personální a státní služby.</w:t>
      </w:r>
    </w:p>
    <w:p w14:paraId="1D988CDC" w14:textId="5ADECF95" w:rsidR="0033684C" w:rsidRPr="00700226" w:rsidRDefault="0033684C" w:rsidP="005A3637">
      <w:pPr>
        <w:pStyle w:val="Nadpis3"/>
        <w:keepNext w:val="0"/>
        <w:keepLines w:val="0"/>
        <w:numPr>
          <w:ilvl w:val="0"/>
          <w:numId w:val="9"/>
        </w:numPr>
        <w:spacing w:before="0" w:after="120" w:line="240" w:lineRule="atLeast"/>
        <w:ind w:left="567" w:hanging="425"/>
        <w:jc w:val="both"/>
        <w:rPr>
          <w:rFonts w:ascii="Verdana" w:eastAsiaTheme="minorHAnsi" w:hAnsi="Verdana" w:cstheme="minorBidi"/>
          <w:bCs/>
          <w:color w:val="auto"/>
          <w:sz w:val="20"/>
          <w:szCs w:val="20"/>
          <w:lang w:eastAsia="en-US"/>
        </w:rPr>
      </w:pPr>
      <w:r w:rsidRPr="00700226">
        <w:rPr>
          <w:rFonts w:ascii="Verdana" w:hAnsi="Verdana"/>
          <w:color w:val="auto"/>
          <w:sz w:val="20"/>
          <w:szCs w:val="20"/>
        </w:rPr>
        <w:t>Tento služeb</w:t>
      </w:r>
      <w:r w:rsidR="00464E20" w:rsidRPr="00700226">
        <w:rPr>
          <w:rFonts w:ascii="Verdana" w:hAnsi="Verdana"/>
          <w:color w:val="auto"/>
          <w:sz w:val="20"/>
          <w:szCs w:val="20"/>
        </w:rPr>
        <w:t xml:space="preserve">ní předpis nabývá </w:t>
      </w:r>
      <w:r w:rsidR="000652E8" w:rsidRPr="00700226">
        <w:rPr>
          <w:rFonts w:ascii="Verdana" w:hAnsi="Verdana"/>
          <w:color w:val="auto"/>
          <w:sz w:val="20"/>
          <w:szCs w:val="20"/>
        </w:rPr>
        <w:t>platnosti dnem podpisu státní tajemnice</w:t>
      </w:r>
      <w:r w:rsidR="00F61B66" w:rsidRPr="00700226">
        <w:rPr>
          <w:rFonts w:ascii="Verdana" w:hAnsi="Verdana"/>
          <w:color w:val="auto"/>
          <w:sz w:val="20"/>
          <w:szCs w:val="20"/>
        </w:rPr>
        <w:t xml:space="preserve"> a</w:t>
      </w:r>
      <w:r w:rsidR="000652E8" w:rsidRPr="00700226">
        <w:rPr>
          <w:rFonts w:ascii="Verdana" w:hAnsi="Verdana"/>
          <w:color w:val="auto"/>
          <w:sz w:val="20"/>
          <w:szCs w:val="20"/>
        </w:rPr>
        <w:t xml:space="preserve"> </w:t>
      </w:r>
      <w:r w:rsidR="00464E20" w:rsidRPr="00700226">
        <w:rPr>
          <w:rFonts w:ascii="Verdana" w:hAnsi="Verdana"/>
          <w:color w:val="auto"/>
          <w:sz w:val="20"/>
          <w:szCs w:val="20"/>
        </w:rPr>
        <w:t>účinnosti dne</w:t>
      </w:r>
      <w:r w:rsidRPr="00700226">
        <w:rPr>
          <w:rFonts w:ascii="Verdana" w:hAnsi="Verdana"/>
          <w:color w:val="auto"/>
          <w:sz w:val="20"/>
          <w:szCs w:val="20"/>
        </w:rPr>
        <w:t xml:space="preserve"> 1</w:t>
      </w:r>
      <w:r w:rsidR="00E27D97">
        <w:rPr>
          <w:rFonts w:ascii="Verdana" w:hAnsi="Verdana"/>
          <w:color w:val="auto"/>
          <w:sz w:val="20"/>
          <w:szCs w:val="20"/>
        </w:rPr>
        <w:t>5</w:t>
      </w:r>
      <w:r w:rsidRPr="00700226">
        <w:rPr>
          <w:rFonts w:ascii="Verdana" w:hAnsi="Verdana"/>
          <w:color w:val="auto"/>
          <w:sz w:val="20"/>
          <w:szCs w:val="20"/>
        </w:rPr>
        <w:t xml:space="preserve">. </w:t>
      </w:r>
      <w:r w:rsidR="00700226">
        <w:rPr>
          <w:rFonts w:ascii="Verdana" w:hAnsi="Verdana"/>
          <w:color w:val="auto"/>
          <w:sz w:val="20"/>
          <w:szCs w:val="20"/>
        </w:rPr>
        <w:t>listopadu</w:t>
      </w:r>
      <w:r w:rsidR="006A0DF5" w:rsidRPr="00700226">
        <w:rPr>
          <w:rFonts w:ascii="Verdana" w:hAnsi="Verdana"/>
          <w:color w:val="auto"/>
          <w:sz w:val="20"/>
          <w:szCs w:val="20"/>
        </w:rPr>
        <w:t xml:space="preserve"> 2025</w:t>
      </w:r>
      <w:r w:rsidRPr="00700226">
        <w:rPr>
          <w:rFonts w:ascii="Verdana" w:hAnsi="Verdana"/>
          <w:color w:val="auto"/>
          <w:sz w:val="20"/>
          <w:szCs w:val="20"/>
        </w:rPr>
        <w:t>.</w:t>
      </w:r>
    </w:p>
    <w:p w14:paraId="13CF535E" w14:textId="77777777" w:rsidR="0033684C" w:rsidRPr="006E650E" w:rsidRDefault="0033684C" w:rsidP="00E342DE">
      <w:pPr>
        <w:jc w:val="both"/>
        <w:rPr>
          <w:iCs/>
        </w:rPr>
      </w:pPr>
    </w:p>
    <w:p w14:paraId="13BDE670" w14:textId="77472C52" w:rsidR="0033684C" w:rsidRPr="000848A4" w:rsidRDefault="0033684C" w:rsidP="0033684C">
      <w:pPr>
        <w:pStyle w:val="Datum"/>
        <w:spacing w:before="240" w:line="240" w:lineRule="atLeast"/>
        <w:ind w:right="-2"/>
        <w:rPr>
          <w:rFonts w:ascii="Verdana" w:hAnsi="Verdana"/>
        </w:rPr>
      </w:pPr>
      <w:r w:rsidRPr="000848A4">
        <w:rPr>
          <w:rFonts w:ascii="Verdana" w:hAnsi="Verdana"/>
        </w:rPr>
        <w:t>Odborný gestor: odbor personální a státní služby</w:t>
      </w:r>
    </w:p>
    <w:p w14:paraId="007C2D6B" w14:textId="77777777" w:rsidR="008A78AE" w:rsidRPr="008A78AE" w:rsidRDefault="008A78AE" w:rsidP="00E342DE"/>
    <w:p w14:paraId="773E1BC0" w14:textId="77777777" w:rsidR="0033684C" w:rsidRDefault="0033684C" w:rsidP="0033684C">
      <w:pPr>
        <w:pStyle w:val="Datum"/>
        <w:spacing w:before="0" w:line="240" w:lineRule="atLeast"/>
        <w:ind w:right="-2"/>
        <w:rPr>
          <w:sz w:val="24"/>
          <w:szCs w:val="24"/>
        </w:rPr>
      </w:pPr>
    </w:p>
    <w:p w14:paraId="4ED6A861" w14:textId="77777777" w:rsidR="002577D0" w:rsidRDefault="002577D0" w:rsidP="002577D0"/>
    <w:p w14:paraId="3B5B260E" w14:textId="77777777" w:rsidR="002577D0" w:rsidRDefault="002577D0" w:rsidP="002577D0"/>
    <w:p w14:paraId="4F3BA07F" w14:textId="77777777" w:rsidR="00700226" w:rsidRDefault="00700226" w:rsidP="002577D0"/>
    <w:p w14:paraId="63776051" w14:textId="77777777" w:rsidR="002577D0" w:rsidRPr="002577D0" w:rsidRDefault="002577D0" w:rsidP="002577D0"/>
    <w:p w14:paraId="6A433ADE" w14:textId="77777777" w:rsidR="00F61B66" w:rsidRDefault="00F61B66" w:rsidP="00F61B66"/>
    <w:p w14:paraId="289E0F75" w14:textId="77777777" w:rsidR="00F61B66" w:rsidRPr="00F61B66" w:rsidRDefault="00F61B66" w:rsidP="000848A4"/>
    <w:p w14:paraId="44B99DA9" w14:textId="77777777" w:rsidR="006A0DF5" w:rsidRPr="00371954" w:rsidRDefault="006A0DF5" w:rsidP="006A0DF5">
      <w:pPr>
        <w:pStyle w:val="Bezmezer-tun"/>
        <w:ind w:left="4248"/>
        <w:rPr>
          <w:szCs w:val="20"/>
        </w:rPr>
      </w:pPr>
      <w:r w:rsidRPr="00371954">
        <w:rPr>
          <w:szCs w:val="20"/>
        </w:rPr>
        <w:tab/>
        <w:t xml:space="preserve"> </w:t>
      </w:r>
      <w:r w:rsidRPr="00371954">
        <w:t>JUDr. Simeona Zikmundová, LL.M.</w:t>
      </w:r>
    </w:p>
    <w:p w14:paraId="1FE233FD" w14:textId="5CC68CF7" w:rsidR="006A0DF5" w:rsidRPr="00F07E2E" w:rsidRDefault="00F61B66" w:rsidP="006A0DF5">
      <w:pPr>
        <w:jc w:val="both"/>
        <w:rPr>
          <w:rFonts w:ascii="Verdana" w:eastAsiaTheme="minorHAnsi" w:hAnsi="Verdana"/>
          <w:sz w:val="20"/>
          <w:szCs w:val="20"/>
          <w:lang w:eastAsia="en-US"/>
        </w:rPr>
      </w:pPr>
      <w:r>
        <w:rPr>
          <w:rFonts w:ascii="Verdana" w:eastAsiaTheme="minorHAnsi" w:hAnsi="Verdana"/>
          <w:sz w:val="20"/>
          <w:szCs w:val="20"/>
          <w:lang w:eastAsia="en-US"/>
        </w:rPr>
        <w:t xml:space="preserve">        </w:t>
      </w:r>
      <w:r w:rsidR="006A0DF5" w:rsidRPr="00F07E2E">
        <w:rPr>
          <w:rFonts w:ascii="Verdana" w:eastAsiaTheme="minorHAnsi" w:hAnsi="Verdana"/>
          <w:sz w:val="20"/>
          <w:szCs w:val="20"/>
          <w:lang w:eastAsia="en-US"/>
        </w:rPr>
        <w:t xml:space="preserve">                                                                             státní tajemnice</w:t>
      </w:r>
    </w:p>
    <w:p w14:paraId="497323C7" w14:textId="342EC22F" w:rsidR="00A14430" w:rsidRDefault="00A14430" w:rsidP="006A0DF5">
      <w:pPr>
        <w:tabs>
          <w:tab w:val="left" w:pos="5220"/>
        </w:tabs>
        <w:spacing w:before="360" w:line="240" w:lineRule="atLeast"/>
        <w:ind w:left="5398" w:hanging="862"/>
        <w:jc w:val="center"/>
      </w:pPr>
    </w:p>
    <w:sectPr w:rsidR="00A14430" w:rsidSect="00101BEF">
      <w:headerReference w:type="even" r:id="rId8"/>
      <w:headerReference w:type="default" r:id="rId9"/>
      <w:footerReference w:type="even" r:id="rId10"/>
      <w:footerReference w:type="default" r:id="rId11"/>
      <w:headerReference w:type="first" r:id="rId12"/>
      <w:footerReference w:type="first" r:id="rId13"/>
      <w:pgSz w:w="11906" w:h="16838"/>
      <w:pgMar w:top="1474" w:right="1418"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F784E" w14:textId="77777777" w:rsidR="006334F0" w:rsidRDefault="006334F0">
      <w:r>
        <w:separator/>
      </w:r>
    </w:p>
  </w:endnote>
  <w:endnote w:type="continuationSeparator" w:id="0">
    <w:p w14:paraId="5576B41B" w14:textId="77777777" w:rsidR="006334F0" w:rsidRDefault="0063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00A23" w14:textId="77777777" w:rsidR="00D9500A" w:rsidRDefault="00D9500A" w:rsidP="00F15EDF">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3B81CF89" w14:textId="77777777" w:rsidR="00D9500A" w:rsidRDefault="00D9500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0ADC0" w14:textId="77777777" w:rsidR="00D9500A" w:rsidRDefault="00D9500A" w:rsidP="00182EE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A66C5B">
      <w:rPr>
        <w:rStyle w:val="slostrnky"/>
        <w:noProof/>
      </w:rPr>
      <w:t>3</w:t>
    </w:r>
    <w:r>
      <w:rPr>
        <w:rStyle w:val="slostrnky"/>
      </w:rPr>
      <w:fldChar w:fldCharType="end"/>
    </w:r>
  </w:p>
  <w:p w14:paraId="5FF68939" w14:textId="77777777" w:rsidR="00D9500A" w:rsidRDefault="00D9500A" w:rsidP="00342EC7">
    <w:pPr>
      <w:pStyle w:val="Zp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C46E4" w14:textId="77777777" w:rsidR="006C07C7" w:rsidRDefault="006C07C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43323" w14:textId="77777777" w:rsidR="006334F0" w:rsidRDefault="006334F0">
      <w:r>
        <w:separator/>
      </w:r>
    </w:p>
  </w:footnote>
  <w:footnote w:type="continuationSeparator" w:id="0">
    <w:p w14:paraId="3D203B8E" w14:textId="77777777" w:rsidR="006334F0" w:rsidRDefault="00633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D3AE" w14:textId="77777777" w:rsidR="006C07C7" w:rsidRDefault="006C07C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5894" w14:textId="77777777" w:rsidR="006C07C7" w:rsidRDefault="006C07C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8A29" w14:textId="77777777" w:rsidR="006C07C7" w:rsidRDefault="006C07C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94EC5"/>
    <w:multiLevelType w:val="hybridMultilevel"/>
    <w:tmpl w:val="48FEAE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B5613ED"/>
    <w:multiLevelType w:val="hybridMultilevel"/>
    <w:tmpl w:val="567EA4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A06E1A"/>
    <w:multiLevelType w:val="hybridMultilevel"/>
    <w:tmpl w:val="6F64C14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F2E2F20"/>
    <w:multiLevelType w:val="hybridMultilevel"/>
    <w:tmpl w:val="36D850B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2F651D7"/>
    <w:multiLevelType w:val="hybridMultilevel"/>
    <w:tmpl w:val="D7CE948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C9C5A3D"/>
    <w:multiLevelType w:val="hybridMultilevel"/>
    <w:tmpl w:val="29E0DF4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1B90F59"/>
    <w:multiLevelType w:val="hybridMultilevel"/>
    <w:tmpl w:val="722EC852"/>
    <w:lvl w:ilvl="0" w:tplc="0405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8D83FDF"/>
    <w:multiLevelType w:val="hybridMultilevel"/>
    <w:tmpl w:val="16C0139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EF06BEA"/>
    <w:multiLevelType w:val="hybridMultilevel"/>
    <w:tmpl w:val="9962E1B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5BE09DC"/>
    <w:multiLevelType w:val="hybridMultilevel"/>
    <w:tmpl w:val="CF3E25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54822FD"/>
    <w:multiLevelType w:val="hybridMultilevel"/>
    <w:tmpl w:val="089EE41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88853787">
    <w:abstractNumId w:val="5"/>
  </w:num>
  <w:num w:numId="2" w16cid:durableId="438376701">
    <w:abstractNumId w:val="7"/>
  </w:num>
  <w:num w:numId="3" w16cid:durableId="71700425">
    <w:abstractNumId w:val="6"/>
  </w:num>
  <w:num w:numId="4" w16cid:durableId="1418743632">
    <w:abstractNumId w:val="9"/>
  </w:num>
  <w:num w:numId="5" w16cid:durableId="1753160812">
    <w:abstractNumId w:val="2"/>
  </w:num>
  <w:num w:numId="6" w16cid:durableId="1481193986">
    <w:abstractNumId w:val="3"/>
  </w:num>
  <w:num w:numId="7" w16cid:durableId="1927687971">
    <w:abstractNumId w:val="0"/>
  </w:num>
  <w:num w:numId="8" w16cid:durableId="480775717">
    <w:abstractNumId w:val="8"/>
  </w:num>
  <w:num w:numId="9" w16cid:durableId="446658057">
    <w:abstractNumId w:val="1"/>
  </w:num>
  <w:num w:numId="10" w16cid:durableId="1965575702">
    <w:abstractNumId w:val="10"/>
  </w:num>
  <w:num w:numId="11" w16cid:durableId="91274373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1A8"/>
    <w:rsid w:val="00001DAD"/>
    <w:rsid w:val="00003D58"/>
    <w:rsid w:val="0000782F"/>
    <w:rsid w:val="000105AC"/>
    <w:rsid w:val="00010D94"/>
    <w:rsid w:val="00011DFE"/>
    <w:rsid w:val="00012425"/>
    <w:rsid w:val="0001277F"/>
    <w:rsid w:val="000127DC"/>
    <w:rsid w:val="000146F7"/>
    <w:rsid w:val="000169F3"/>
    <w:rsid w:val="00020B62"/>
    <w:rsid w:val="0002329D"/>
    <w:rsid w:val="00024812"/>
    <w:rsid w:val="0002794B"/>
    <w:rsid w:val="00027A81"/>
    <w:rsid w:val="00030731"/>
    <w:rsid w:val="00030F8F"/>
    <w:rsid w:val="00032E79"/>
    <w:rsid w:val="00035DF9"/>
    <w:rsid w:val="00036CE1"/>
    <w:rsid w:val="00037068"/>
    <w:rsid w:val="000376C3"/>
    <w:rsid w:val="00037F4A"/>
    <w:rsid w:val="00040288"/>
    <w:rsid w:val="00041307"/>
    <w:rsid w:val="0004299C"/>
    <w:rsid w:val="00050065"/>
    <w:rsid w:val="0005201E"/>
    <w:rsid w:val="00055483"/>
    <w:rsid w:val="000561C3"/>
    <w:rsid w:val="00056420"/>
    <w:rsid w:val="000575F3"/>
    <w:rsid w:val="00057F60"/>
    <w:rsid w:val="0006013E"/>
    <w:rsid w:val="0006171D"/>
    <w:rsid w:val="000638D7"/>
    <w:rsid w:val="00064517"/>
    <w:rsid w:val="000652E8"/>
    <w:rsid w:val="000666B1"/>
    <w:rsid w:val="000666D5"/>
    <w:rsid w:val="0007080E"/>
    <w:rsid w:val="000712AC"/>
    <w:rsid w:val="00071D20"/>
    <w:rsid w:val="00073404"/>
    <w:rsid w:val="00074823"/>
    <w:rsid w:val="00075FA2"/>
    <w:rsid w:val="00080A86"/>
    <w:rsid w:val="00080BC8"/>
    <w:rsid w:val="000814F7"/>
    <w:rsid w:val="000818EC"/>
    <w:rsid w:val="000848A4"/>
    <w:rsid w:val="0008543E"/>
    <w:rsid w:val="00085F6D"/>
    <w:rsid w:val="000860FF"/>
    <w:rsid w:val="00090C5E"/>
    <w:rsid w:val="00091E36"/>
    <w:rsid w:val="00092833"/>
    <w:rsid w:val="00092903"/>
    <w:rsid w:val="00095394"/>
    <w:rsid w:val="00097EBF"/>
    <w:rsid w:val="000A01FF"/>
    <w:rsid w:val="000A02F4"/>
    <w:rsid w:val="000A14CC"/>
    <w:rsid w:val="000A1FC4"/>
    <w:rsid w:val="000A4033"/>
    <w:rsid w:val="000A64FC"/>
    <w:rsid w:val="000A6ED4"/>
    <w:rsid w:val="000A6EE3"/>
    <w:rsid w:val="000B15DB"/>
    <w:rsid w:val="000B23E8"/>
    <w:rsid w:val="000B59AD"/>
    <w:rsid w:val="000B7CF1"/>
    <w:rsid w:val="000C11F2"/>
    <w:rsid w:val="000C1570"/>
    <w:rsid w:val="000C4715"/>
    <w:rsid w:val="000C6986"/>
    <w:rsid w:val="000C7405"/>
    <w:rsid w:val="000C7A7A"/>
    <w:rsid w:val="000C7C15"/>
    <w:rsid w:val="000C7DCA"/>
    <w:rsid w:val="000D244C"/>
    <w:rsid w:val="000D5162"/>
    <w:rsid w:val="000D5514"/>
    <w:rsid w:val="000D5D8B"/>
    <w:rsid w:val="000D7C6A"/>
    <w:rsid w:val="000E2AE1"/>
    <w:rsid w:val="000E4660"/>
    <w:rsid w:val="000F1220"/>
    <w:rsid w:val="000F2561"/>
    <w:rsid w:val="000F5177"/>
    <w:rsid w:val="000F7E15"/>
    <w:rsid w:val="000F7E1C"/>
    <w:rsid w:val="00100540"/>
    <w:rsid w:val="00101938"/>
    <w:rsid w:val="00101BEF"/>
    <w:rsid w:val="001028F4"/>
    <w:rsid w:val="001029A2"/>
    <w:rsid w:val="00102DD5"/>
    <w:rsid w:val="00103A37"/>
    <w:rsid w:val="00103F6F"/>
    <w:rsid w:val="0010671C"/>
    <w:rsid w:val="00110ABC"/>
    <w:rsid w:val="00111E61"/>
    <w:rsid w:val="001138E6"/>
    <w:rsid w:val="00114BC8"/>
    <w:rsid w:val="0012054E"/>
    <w:rsid w:val="00121069"/>
    <w:rsid w:val="001227A7"/>
    <w:rsid w:val="0012505F"/>
    <w:rsid w:val="001325E0"/>
    <w:rsid w:val="00137084"/>
    <w:rsid w:val="00141942"/>
    <w:rsid w:val="00141DF4"/>
    <w:rsid w:val="001433F8"/>
    <w:rsid w:val="001442AA"/>
    <w:rsid w:val="00145F79"/>
    <w:rsid w:val="00145FF6"/>
    <w:rsid w:val="001475F3"/>
    <w:rsid w:val="00147D80"/>
    <w:rsid w:val="00147F5B"/>
    <w:rsid w:val="001545C4"/>
    <w:rsid w:val="001569F7"/>
    <w:rsid w:val="00157838"/>
    <w:rsid w:val="00160B16"/>
    <w:rsid w:val="001616F6"/>
    <w:rsid w:val="00161AED"/>
    <w:rsid w:val="00162F14"/>
    <w:rsid w:val="001669C2"/>
    <w:rsid w:val="00167F0F"/>
    <w:rsid w:val="00173534"/>
    <w:rsid w:val="001740E0"/>
    <w:rsid w:val="00180FB8"/>
    <w:rsid w:val="00181C43"/>
    <w:rsid w:val="00182EE3"/>
    <w:rsid w:val="00184F67"/>
    <w:rsid w:val="00185476"/>
    <w:rsid w:val="00186A08"/>
    <w:rsid w:val="00187196"/>
    <w:rsid w:val="00190BE5"/>
    <w:rsid w:val="00192C5F"/>
    <w:rsid w:val="001948D3"/>
    <w:rsid w:val="001953A0"/>
    <w:rsid w:val="00195BE3"/>
    <w:rsid w:val="00196F85"/>
    <w:rsid w:val="001A7BC4"/>
    <w:rsid w:val="001B0441"/>
    <w:rsid w:val="001B11A1"/>
    <w:rsid w:val="001B2369"/>
    <w:rsid w:val="001B3320"/>
    <w:rsid w:val="001B53FB"/>
    <w:rsid w:val="001B70D8"/>
    <w:rsid w:val="001B764A"/>
    <w:rsid w:val="001B798D"/>
    <w:rsid w:val="001C1667"/>
    <w:rsid w:val="001C2ED2"/>
    <w:rsid w:val="001C5BCA"/>
    <w:rsid w:val="001D3888"/>
    <w:rsid w:val="001D4E3E"/>
    <w:rsid w:val="001D7DF8"/>
    <w:rsid w:val="001E3F16"/>
    <w:rsid w:val="001E5127"/>
    <w:rsid w:val="001F0B19"/>
    <w:rsid w:val="001F4DB4"/>
    <w:rsid w:val="001F5147"/>
    <w:rsid w:val="001F5BF9"/>
    <w:rsid w:val="001F695B"/>
    <w:rsid w:val="001F7E55"/>
    <w:rsid w:val="00200688"/>
    <w:rsid w:val="00201FC5"/>
    <w:rsid w:val="0020288F"/>
    <w:rsid w:val="0020318C"/>
    <w:rsid w:val="0020456F"/>
    <w:rsid w:val="00206195"/>
    <w:rsid w:val="00210752"/>
    <w:rsid w:val="002143C5"/>
    <w:rsid w:val="002173BC"/>
    <w:rsid w:val="002201E8"/>
    <w:rsid w:val="002203AE"/>
    <w:rsid w:val="00221755"/>
    <w:rsid w:val="002243FE"/>
    <w:rsid w:val="00224F04"/>
    <w:rsid w:val="00225963"/>
    <w:rsid w:val="00225C7F"/>
    <w:rsid w:val="00225D74"/>
    <w:rsid w:val="00226979"/>
    <w:rsid w:val="00226A63"/>
    <w:rsid w:val="002302FB"/>
    <w:rsid w:val="00231DAC"/>
    <w:rsid w:val="00233A77"/>
    <w:rsid w:val="002345C4"/>
    <w:rsid w:val="00234C26"/>
    <w:rsid w:val="00234FB1"/>
    <w:rsid w:val="002353A4"/>
    <w:rsid w:val="00235E7E"/>
    <w:rsid w:val="0023693E"/>
    <w:rsid w:val="00237ABF"/>
    <w:rsid w:val="002408DE"/>
    <w:rsid w:val="002416CA"/>
    <w:rsid w:val="00243CEB"/>
    <w:rsid w:val="00245185"/>
    <w:rsid w:val="00246996"/>
    <w:rsid w:val="00247ADE"/>
    <w:rsid w:val="00247B50"/>
    <w:rsid w:val="0025045E"/>
    <w:rsid w:val="0025083B"/>
    <w:rsid w:val="00251EFB"/>
    <w:rsid w:val="0025229B"/>
    <w:rsid w:val="00254E6D"/>
    <w:rsid w:val="00255D20"/>
    <w:rsid w:val="002577D0"/>
    <w:rsid w:val="00257A0E"/>
    <w:rsid w:val="00260CA8"/>
    <w:rsid w:val="00262042"/>
    <w:rsid w:val="00262444"/>
    <w:rsid w:val="00264BFE"/>
    <w:rsid w:val="00267643"/>
    <w:rsid w:val="0027146C"/>
    <w:rsid w:val="00271804"/>
    <w:rsid w:val="00271DC7"/>
    <w:rsid w:val="00272121"/>
    <w:rsid w:val="00273F9E"/>
    <w:rsid w:val="00274796"/>
    <w:rsid w:val="0027513E"/>
    <w:rsid w:val="00280A9F"/>
    <w:rsid w:val="00280E59"/>
    <w:rsid w:val="00282B76"/>
    <w:rsid w:val="00283757"/>
    <w:rsid w:val="002840AE"/>
    <w:rsid w:val="00285C2A"/>
    <w:rsid w:val="0028627D"/>
    <w:rsid w:val="00287598"/>
    <w:rsid w:val="00287D22"/>
    <w:rsid w:val="00290C29"/>
    <w:rsid w:val="002920CF"/>
    <w:rsid w:val="00295A22"/>
    <w:rsid w:val="00295ACA"/>
    <w:rsid w:val="00296932"/>
    <w:rsid w:val="00296C04"/>
    <w:rsid w:val="002A0564"/>
    <w:rsid w:val="002A0F47"/>
    <w:rsid w:val="002A1900"/>
    <w:rsid w:val="002A2C27"/>
    <w:rsid w:val="002A583F"/>
    <w:rsid w:val="002A6364"/>
    <w:rsid w:val="002B4DB6"/>
    <w:rsid w:val="002B5176"/>
    <w:rsid w:val="002B535D"/>
    <w:rsid w:val="002B7369"/>
    <w:rsid w:val="002C06A8"/>
    <w:rsid w:val="002C2B89"/>
    <w:rsid w:val="002C35F2"/>
    <w:rsid w:val="002C55CD"/>
    <w:rsid w:val="002C79CF"/>
    <w:rsid w:val="002C7C22"/>
    <w:rsid w:val="002C7EB7"/>
    <w:rsid w:val="002D01A8"/>
    <w:rsid w:val="002D1C99"/>
    <w:rsid w:val="002D613C"/>
    <w:rsid w:val="002D7408"/>
    <w:rsid w:val="002E0BB4"/>
    <w:rsid w:val="002E534F"/>
    <w:rsid w:val="002E6490"/>
    <w:rsid w:val="002F18B2"/>
    <w:rsid w:val="002F537C"/>
    <w:rsid w:val="002F551A"/>
    <w:rsid w:val="002F57FF"/>
    <w:rsid w:val="002F6CF2"/>
    <w:rsid w:val="0030285C"/>
    <w:rsid w:val="00303AD2"/>
    <w:rsid w:val="00304653"/>
    <w:rsid w:val="003053E4"/>
    <w:rsid w:val="00307D10"/>
    <w:rsid w:val="00311742"/>
    <w:rsid w:val="0031280F"/>
    <w:rsid w:val="003132ED"/>
    <w:rsid w:val="00322A1E"/>
    <w:rsid w:val="00323B4B"/>
    <w:rsid w:val="003279B9"/>
    <w:rsid w:val="00327BE4"/>
    <w:rsid w:val="0033006A"/>
    <w:rsid w:val="003312CD"/>
    <w:rsid w:val="00331CAB"/>
    <w:rsid w:val="0033346F"/>
    <w:rsid w:val="0033536C"/>
    <w:rsid w:val="003365EF"/>
    <w:rsid w:val="0033684C"/>
    <w:rsid w:val="00336D62"/>
    <w:rsid w:val="003374A0"/>
    <w:rsid w:val="00341C34"/>
    <w:rsid w:val="00342EC7"/>
    <w:rsid w:val="00343C2A"/>
    <w:rsid w:val="00344C1B"/>
    <w:rsid w:val="00347174"/>
    <w:rsid w:val="00351B24"/>
    <w:rsid w:val="00352FF7"/>
    <w:rsid w:val="00355B0E"/>
    <w:rsid w:val="00355FC0"/>
    <w:rsid w:val="003617ED"/>
    <w:rsid w:val="00361946"/>
    <w:rsid w:val="00361F0C"/>
    <w:rsid w:val="00363DA2"/>
    <w:rsid w:val="00365993"/>
    <w:rsid w:val="00366A00"/>
    <w:rsid w:val="00370653"/>
    <w:rsid w:val="00371AF9"/>
    <w:rsid w:val="00375CD4"/>
    <w:rsid w:val="00381469"/>
    <w:rsid w:val="00382849"/>
    <w:rsid w:val="00384EC7"/>
    <w:rsid w:val="00386DAA"/>
    <w:rsid w:val="003872B0"/>
    <w:rsid w:val="0039034D"/>
    <w:rsid w:val="00390413"/>
    <w:rsid w:val="00391256"/>
    <w:rsid w:val="003917A2"/>
    <w:rsid w:val="00394687"/>
    <w:rsid w:val="00395896"/>
    <w:rsid w:val="00395FB7"/>
    <w:rsid w:val="0039618B"/>
    <w:rsid w:val="00397CBD"/>
    <w:rsid w:val="003A1248"/>
    <w:rsid w:val="003A1FAB"/>
    <w:rsid w:val="003A39B2"/>
    <w:rsid w:val="003A39E1"/>
    <w:rsid w:val="003A3CA0"/>
    <w:rsid w:val="003A4BBA"/>
    <w:rsid w:val="003A4F8D"/>
    <w:rsid w:val="003B0E0C"/>
    <w:rsid w:val="003B187E"/>
    <w:rsid w:val="003B1B26"/>
    <w:rsid w:val="003B3E5D"/>
    <w:rsid w:val="003B6648"/>
    <w:rsid w:val="003C0693"/>
    <w:rsid w:val="003C5E87"/>
    <w:rsid w:val="003D15A7"/>
    <w:rsid w:val="003D1D8F"/>
    <w:rsid w:val="003D23C9"/>
    <w:rsid w:val="003D3CF6"/>
    <w:rsid w:val="003D44E5"/>
    <w:rsid w:val="003D4D10"/>
    <w:rsid w:val="003E062F"/>
    <w:rsid w:val="003E1305"/>
    <w:rsid w:val="003E1679"/>
    <w:rsid w:val="003E39AD"/>
    <w:rsid w:val="003E4787"/>
    <w:rsid w:val="003E4AD0"/>
    <w:rsid w:val="003E652E"/>
    <w:rsid w:val="003E72C1"/>
    <w:rsid w:val="003E7406"/>
    <w:rsid w:val="003F287B"/>
    <w:rsid w:val="003F2B7E"/>
    <w:rsid w:val="00400DBD"/>
    <w:rsid w:val="00401320"/>
    <w:rsid w:val="0040602E"/>
    <w:rsid w:val="00406E56"/>
    <w:rsid w:val="00410A53"/>
    <w:rsid w:val="0041242B"/>
    <w:rsid w:val="00416248"/>
    <w:rsid w:val="00417DEE"/>
    <w:rsid w:val="004204C5"/>
    <w:rsid w:val="004209E2"/>
    <w:rsid w:val="004222BA"/>
    <w:rsid w:val="00423355"/>
    <w:rsid w:val="0042373C"/>
    <w:rsid w:val="00424967"/>
    <w:rsid w:val="00424CC7"/>
    <w:rsid w:val="0042535B"/>
    <w:rsid w:val="00432EC0"/>
    <w:rsid w:val="00432FF8"/>
    <w:rsid w:val="00433750"/>
    <w:rsid w:val="00434D83"/>
    <w:rsid w:val="00435337"/>
    <w:rsid w:val="00435B0A"/>
    <w:rsid w:val="00437537"/>
    <w:rsid w:val="00440D85"/>
    <w:rsid w:val="00441771"/>
    <w:rsid w:val="00442EDA"/>
    <w:rsid w:val="00444701"/>
    <w:rsid w:val="00452B81"/>
    <w:rsid w:val="004530B3"/>
    <w:rsid w:val="00453812"/>
    <w:rsid w:val="0045583E"/>
    <w:rsid w:val="00460B39"/>
    <w:rsid w:val="00460DCD"/>
    <w:rsid w:val="0046230A"/>
    <w:rsid w:val="00462DAE"/>
    <w:rsid w:val="0046370B"/>
    <w:rsid w:val="00464E20"/>
    <w:rsid w:val="00464F1A"/>
    <w:rsid w:val="004659D0"/>
    <w:rsid w:val="004666C7"/>
    <w:rsid w:val="00470143"/>
    <w:rsid w:val="0047036F"/>
    <w:rsid w:val="004713C3"/>
    <w:rsid w:val="00471A80"/>
    <w:rsid w:val="004749B9"/>
    <w:rsid w:val="00475F69"/>
    <w:rsid w:val="00480929"/>
    <w:rsid w:val="00480B6E"/>
    <w:rsid w:val="004824A2"/>
    <w:rsid w:val="00482B17"/>
    <w:rsid w:val="00482E6D"/>
    <w:rsid w:val="004831F4"/>
    <w:rsid w:val="00483DBE"/>
    <w:rsid w:val="0048525A"/>
    <w:rsid w:val="0048572F"/>
    <w:rsid w:val="00486AA8"/>
    <w:rsid w:val="0048776F"/>
    <w:rsid w:val="00492C36"/>
    <w:rsid w:val="00494968"/>
    <w:rsid w:val="00495A77"/>
    <w:rsid w:val="00495D3B"/>
    <w:rsid w:val="00497111"/>
    <w:rsid w:val="004A2D2E"/>
    <w:rsid w:val="004A383A"/>
    <w:rsid w:val="004A6BFF"/>
    <w:rsid w:val="004A6EB7"/>
    <w:rsid w:val="004A6FE8"/>
    <w:rsid w:val="004B1134"/>
    <w:rsid w:val="004B143E"/>
    <w:rsid w:val="004B24CA"/>
    <w:rsid w:val="004B3EBA"/>
    <w:rsid w:val="004B6581"/>
    <w:rsid w:val="004B6E35"/>
    <w:rsid w:val="004B7411"/>
    <w:rsid w:val="004B7989"/>
    <w:rsid w:val="004C0926"/>
    <w:rsid w:val="004C098B"/>
    <w:rsid w:val="004C3922"/>
    <w:rsid w:val="004C3E79"/>
    <w:rsid w:val="004C419B"/>
    <w:rsid w:val="004C69D2"/>
    <w:rsid w:val="004C6B03"/>
    <w:rsid w:val="004C7FEC"/>
    <w:rsid w:val="004D29CA"/>
    <w:rsid w:val="004D399C"/>
    <w:rsid w:val="004D7631"/>
    <w:rsid w:val="004D7D30"/>
    <w:rsid w:val="004E0303"/>
    <w:rsid w:val="004F3BA2"/>
    <w:rsid w:val="004F42C8"/>
    <w:rsid w:val="004F4EAC"/>
    <w:rsid w:val="004F4F68"/>
    <w:rsid w:val="004F501F"/>
    <w:rsid w:val="004F59A2"/>
    <w:rsid w:val="004F7399"/>
    <w:rsid w:val="00500853"/>
    <w:rsid w:val="00502DFA"/>
    <w:rsid w:val="00503B8B"/>
    <w:rsid w:val="005075C6"/>
    <w:rsid w:val="005079CF"/>
    <w:rsid w:val="005079E9"/>
    <w:rsid w:val="00507F3E"/>
    <w:rsid w:val="0051005F"/>
    <w:rsid w:val="00512EE0"/>
    <w:rsid w:val="0051743A"/>
    <w:rsid w:val="005205DE"/>
    <w:rsid w:val="00521C7A"/>
    <w:rsid w:val="005227A7"/>
    <w:rsid w:val="00523D2F"/>
    <w:rsid w:val="005260A0"/>
    <w:rsid w:val="005272DE"/>
    <w:rsid w:val="0053108C"/>
    <w:rsid w:val="00532807"/>
    <w:rsid w:val="005336ED"/>
    <w:rsid w:val="00534D8A"/>
    <w:rsid w:val="005366E8"/>
    <w:rsid w:val="00537136"/>
    <w:rsid w:val="00537977"/>
    <w:rsid w:val="00537C07"/>
    <w:rsid w:val="005403BC"/>
    <w:rsid w:val="00540865"/>
    <w:rsid w:val="00541968"/>
    <w:rsid w:val="00541B58"/>
    <w:rsid w:val="00543A30"/>
    <w:rsid w:val="00544A71"/>
    <w:rsid w:val="00544F1D"/>
    <w:rsid w:val="005470FB"/>
    <w:rsid w:val="005471EF"/>
    <w:rsid w:val="005475FE"/>
    <w:rsid w:val="005513E1"/>
    <w:rsid w:val="00551AC3"/>
    <w:rsid w:val="0055251E"/>
    <w:rsid w:val="00553014"/>
    <w:rsid w:val="00553B37"/>
    <w:rsid w:val="0055421A"/>
    <w:rsid w:val="00554C94"/>
    <w:rsid w:val="0055515A"/>
    <w:rsid w:val="0055522D"/>
    <w:rsid w:val="00557148"/>
    <w:rsid w:val="00557151"/>
    <w:rsid w:val="00561242"/>
    <w:rsid w:val="00563E90"/>
    <w:rsid w:val="00565C10"/>
    <w:rsid w:val="00566FD5"/>
    <w:rsid w:val="0057089F"/>
    <w:rsid w:val="00574310"/>
    <w:rsid w:val="00575C38"/>
    <w:rsid w:val="00577207"/>
    <w:rsid w:val="005772A1"/>
    <w:rsid w:val="00582B83"/>
    <w:rsid w:val="0058342E"/>
    <w:rsid w:val="005845DA"/>
    <w:rsid w:val="0058501C"/>
    <w:rsid w:val="005850A3"/>
    <w:rsid w:val="005854F5"/>
    <w:rsid w:val="00587737"/>
    <w:rsid w:val="00587D5F"/>
    <w:rsid w:val="00591146"/>
    <w:rsid w:val="005914A1"/>
    <w:rsid w:val="0059246B"/>
    <w:rsid w:val="00594179"/>
    <w:rsid w:val="00597587"/>
    <w:rsid w:val="00597EF4"/>
    <w:rsid w:val="005A02A5"/>
    <w:rsid w:val="005A2A09"/>
    <w:rsid w:val="005A2E60"/>
    <w:rsid w:val="005A2F44"/>
    <w:rsid w:val="005A3637"/>
    <w:rsid w:val="005A453D"/>
    <w:rsid w:val="005B04B1"/>
    <w:rsid w:val="005B0DDF"/>
    <w:rsid w:val="005B217E"/>
    <w:rsid w:val="005B219B"/>
    <w:rsid w:val="005B3593"/>
    <w:rsid w:val="005B52D9"/>
    <w:rsid w:val="005B5F33"/>
    <w:rsid w:val="005C186B"/>
    <w:rsid w:val="005C2A58"/>
    <w:rsid w:val="005C48FF"/>
    <w:rsid w:val="005C569B"/>
    <w:rsid w:val="005C5AB6"/>
    <w:rsid w:val="005C5DC6"/>
    <w:rsid w:val="005D06D5"/>
    <w:rsid w:val="005D126A"/>
    <w:rsid w:val="005D17D4"/>
    <w:rsid w:val="005D236E"/>
    <w:rsid w:val="005D5D00"/>
    <w:rsid w:val="005E0093"/>
    <w:rsid w:val="005E30D8"/>
    <w:rsid w:val="005E4028"/>
    <w:rsid w:val="005E53B3"/>
    <w:rsid w:val="005E6AD2"/>
    <w:rsid w:val="005F0848"/>
    <w:rsid w:val="005F09B0"/>
    <w:rsid w:val="005F2FC5"/>
    <w:rsid w:val="005F6179"/>
    <w:rsid w:val="005F7271"/>
    <w:rsid w:val="005F7617"/>
    <w:rsid w:val="00600279"/>
    <w:rsid w:val="00601A52"/>
    <w:rsid w:val="0060497A"/>
    <w:rsid w:val="00606E78"/>
    <w:rsid w:val="0060770A"/>
    <w:rsid w:val="00612167"/>
    <w:rsid w:val="0061254C"/>
    <w:rsid w:val="006134D4"/>
    <w:rsid w:val="00613F34"/>
    <w:rsid w:val="00614621"/>
    <w:rsid w:val="0061658D"/>
    <w:rsid w:val="00616B20"/>
    <w:rsid w:val="00620686"/>
    <w:rsid w:val="006214AC"/>
    <w:rsid w:val="006227A6"/>
    <w:rsid w:val="00622997"/>
    <w:rsid w:val="006244A0"/>
    <w:rsid w:val="006245C7"/>
    <w:rsid w:val="00625439"/>
    <w:rsid w:val="0062591F"/>
    <w:rsid w:val="006276E3"/>
    <w:rsid w:val="0063006B"/>
    <w:rsid w:val="0063093A"/>
    <w:rsid w:val="006309B8"/>
    <w:rsid w:val="00631E4F"/>
    <w:rsid w:val="0063212B"/>
    <w:rsid w:val="006322F6"/>
    <w:rsid w:val="00632AF5"/>
    <w:rsid w:val="00633006"/>
    <w:rsid w:val="006330A8"/>
    <w:rsid w:val="006334F0"/>
    <w:rsid w:val="00636611"/>
    <w:rsid w:val="00636C1C"/>
    <w:rsid w:val="00636F24"/>
    <w:rsid w:val="00637261"/>
    <w:rsid w:val="00637FBD"/>
    <w:rsid w:val="00641684"/>
    <w:rsid w:val="00644661"/>
    <w:rsid w:val="00647321"/>
    <w:rsid w:val="00650FA9"/>
    <w:rsid w:val="00651683"/>
    <w:rsid w:val="00651748"/>
    <w:rsid w:val="00652597"/>
    <w:rsid w:val="00652FBA"/>
    <w:rsid w:val="0065333F"/>
    <w:rsid w:val="006533F5"/>
    <w:rsid w:val="00654692"/>
    <w:rsid w:val="00654AF0"/>
    <w:rsid w:val="00655ED9"/>
    <w:rsid w:val="00657A7E"/>
    <w:rsid w:val="0066163E"/>
    <w:rsid w:val="00661E1F"/>
    <w:rsid w:val="0066354F"/>
    <w:rsid w:val="00670792"/>
    <w:rsid w:val="00673079"/>
    <w:rsid w:val="00673D18"/>
    <w:rsid w:val="00673DBC"/>
    <w:rsid w:val="00674918"/>
    <w:rsid w:val="00674BE4"/>
    <w:rsid w:val="00675636"/>
    <w:rsid w:val="00681294"/>
    <w:rsid w:val="00684FA5"/>
    <w:rsid w:val="00685A63"/>
    <w:rsid w:val="00687D3C"/>
    <w:rsid w:val="0069069B"/>
    <w:rsid w:val="00691E48"/>
    <w:rsid w:val="00691FEF"/>
    <w:rsid w:val="00692E83"/>
    <w:rsid w:val="00693516"/>
    <w:rsid w:val="00696A9C"/>
    <w:rsid w:val="00697673"/>
    <w:rsid w:val="00697D6B"/>
    <w:rsid w:val="006A05F3"/>
    <w:rsid w:val="006A0DF5"/>
    <w:rsid w:val="006A1315"/>
    <w:rsid w:val="006A263D"/>
    <w:rsid w:val="006A27A8"/>
    <w:rsid w:val="006A3635"/>
    <w:rsid w:val="006A63D6"/>
    <w:rsid w:val="006A7EEB"/>
    <w:rsid w:val="006B05C7"/>
    <w:rsid w:val="006B68AE"/>
    <w:rsid w:val="006B7852"/>
    <w:rsid w:val="006B79D6"/>
    <w:rsid w:val="006B7FFB"/>
    <w:rsid w:val="006C07C7"/>
    <w:rsid w:val="006C1208"/>
    <w:rsid w:val="006C3E47"/>
    <w:rsid w:val="006C5C2F"/>
    <w:rsid w:val="006C66F6"/>
    <w:rsid w:val="006C79AC"/>
    <w:rsid w:val="006C7E97"/>
    <w:rsid w:val="006D33FE"/>
    <w:rsid w:val="006D360E"/>
    <w:rsid w:val="006D4305"/>
    <w:rsid w:val="006D60CF"/>
    <w:rsid w:val="006D6BD1"/>
    <w:rsid w:val="006D79A9"/>
    <w:rsid w:val="006E33D1"/>
    <w:rsid w:val="006E5A88"/>
    <w:rsid w:val="006E5C77"/>
    <w:rsid w:val="006E6198"/>
    <w:rsid w:val="006E7069"/>
    <w:rsid w:val="006E75A1"/>
    <w:rsid w:val="006F0698"/>
    <w:rsid w:val="006F0E5E"/>
    <w:rsid w:val="006F5002"/>
    <w:rsid w:val="006F6BD0"/>
    <w:rsid w:val="006F76A1"/>
    <w:rsid w:val="006F76FC"/>
    <w:rsid w:val="006F7F01"/>
    <w:rsid w:val="00700226"/>
    <w:rsid w:val="00702113"/>
    <w:rsid w:val="00702F7D"/>
    <w:rsid w:val="007037A3"/>
    <w:rsid w:val="007039C4"/>
    <w:rsid w:val="00704C84"/>
    <w:rsid w:val="007056B6"/>
    <w:rsid w:val="00710AC9"/>
    <w:rsid w:val="00711740"/>
    <w:rsid w:val="00711E5E"/>
    <w:rsid w:val="00711F8C"/>
    <w:rsid w:val="00713C72"/>
    <w:rsid w:val="00713CBC"/>
    <w:rsid w:val="00714237"/>
    <w:rsid w:val="00714D66"/>
    <w:rsid w:val="007206DF"/>
    <w:rsid w:val="00720A41"/>
    <w:rsid w:val="00720F1B"/>
    <w:rsid w:val="00725BB6"/>
    <w:rsid w:val="00726C88"/>
    <w:rsid w:val="0072701A"/>
    <w:rsid w:val="00731A9C"/>
    <w:rsid w:val="00732438"/>
    <w:rsid w:val="00737C68"/>
    <w:rsid w:val="0074057B"/>
    <w:rsid w:val="00741317"/>
    <w:rsid w:val="007446F8"/>
    <w:rsid w:val="00744C87"/>
    <w:rsid w:val="0074547F"/>
    <w:rsid w:val="00747047"/>
    <w:rsid w:val="007477F5"/>
    <w:rsid w:val="007500A7"/>
    <w:rsid w:val="00750291"/>
    <w:rsid w:val="007507F0"/>
    <w:rsid w:val="0075163F"/>
    <w:rsid w:val="007540BF"/>
    <w:rsid w:val="00754D7F"/>
    <w:rsid w:val="00754FBB"/>
    <w:rsid w:val="007558F9"/>
    <w:rsid w:val="00755BC1"/>
    <w:rsid w:val="00757387"/>
    <w:rsid w:val="0076028D"/>
    <w:rsid w:val="007634D8"/>
    <w:rsid w:val="0076369C"/>
    <w:rsid w:val="00763F38"/>
    <w:rsid w:val="0076622B"/>
    <w:rsid w:val="007678CB"/>
    <w:rsid w:val="00770172"/>
    <w:rsid w:val="00770739"/>
    <w:rsid w:val="0077258D"/>
    <w:rsid w:val="0077358F"/>
    <w:rsid w:val="00773670"/>
    <w:rsid w:val="007752A6"/>
    <w:rsid w:val="00775304"/>
    <w:rsid w:val="00775B3E"/>
    <w:rsid w:val="00777884"/>
    <w:rsid w:val="0078228C"/>
    <w:rsid w:val="0078343F"/>
    <w:rsid w:val="007844AE"/>
    <w:rsid w:val="00786CF7"/>
    <w:rsid w:val="007874EE"/>
    <w:rsid w:val="00787C6D"/>
    <w:rsid w:val="0079124D"/>
    <w:rsid w:val="007940B1"/>
    <w:rsid w:val="007967CF"/>
    <w:rsid w:val="007976BC"/>
    <w:rsid w:val="007A4CFA"/>
    <w:rsid w:val="007A5585"/>
    <w:rsid w:val="007A6A3F"/>
    <w:rsid w:val="007A6C0E"/>
    <w:rsid w:val="007A6D15"/>
    <w:rsid w:val="007A7B1C"/>
    <w:rsid w:val="007B0444"/>
    <w:rsid w:val="007B0EAA"/>
    <w:rsid w:val="007B263F"/>
    <w:rsid w:val="007B285E"/>
    <w:rsid w:val="007B51D8"/>
    <w:rsid w:val="007B5BF0"/>
    <w:rsid w:val="007B7948"/>
    <w:rsid w:val="007C0EF6"/>
    <w:rsid w:val="007C3AC2"/>
    <w:rsid w:val="007C5B41"/>
    <w:rsid w:val="007C758D"/>
    <w:rsid w:val="007C77D4"/>
    <w:rsid w:val="007D07DE"/>
    <w:rsid w:val="007D1A43"/>
    <w:rsid w:val="007D2F4D"/>
    <w:rsid w:val="007D3025"/>
    <w:rsid w:val="007D443C"/>
    <w:rsid w:val="007D4FFE"/>
    <w:rsid w:val="007D5428"/>
    <w:rsid w:val="007D7EA4"/>
    <w:rsid w:val="007E0678"/>
    <w:rsid w:val="007E193F"/>
    <w:rsid w:val="007E211B"/>
    <w:rsid w:val="007E2300"/>
    <w:rsid w:val="007E319F"/>
    <w:rsid w:val="007E40FC"/>
    <w:rsid w:val="007E5D31"/>
    <w:rsid w:val="007F1AD7"/>
    <w:rsid w:val="007F2FCE"/>
    <w:rsid w:val="007F3780"/>
    <w:rsid w:val="007F637E"/>
    <w:rsid w:val="007F6AA6"/>
    <w:rsid w:val="00801FAF"/>
    <w:rsid w:val="008034F0"/>
    <w:rsid w:val="0080366D"/>
    <w:rsid w:val="00803D1C"/>
    <w:rsid w:val="00803D7B"/>
    <w:rsid w:val="0080515D"/>
    <w:rsid w:val="00806131"/>
    <w:rsid w:val="00807615"/>
    <w:rsid w:val="00812873"/>
    <w:rsid w:val="00812D74"/>
    <w:rsid w:val="00813472"/>
    <w:rsid w:val="00813B49"/>
    <w:rsid w:val="00815D2C"/>
    <w:rsid w:val="00817210"/>
    <w:rsid w:val="008267A6"/>
    <w:rsid w:val="00827E0D"/>
    <w:rsid w:val="00830B5D"/>
    <w:rsid w:val="00831214"/>
    <w:rsid w:val="008324A9"/>
    <w:rsid w:val="008327E9"/>
    <w:rsid w:val="00832A34"/>
    <w:rsid w:val="008336F5"/>
    <w:rsid w:val="0083505C"/>
    <w:rsid w:val="00836294"/>
    <w:rsid w:val="00837C75"/>
    <w:rsid w:val="00843D6D"/>
    <w:rsid w:val="00844127"/>
    <w:rsid w:val="00846A77"/>
    <w:rsid w:val="0085196E"/>
    <w:rsid w:val="00851E17"/>
    <w:rsid w:val="0085286D"/>
    <w:rsid w:val="0085344F"/>
    <w:rsid w:val="0085408D"/>
    <w:rsid w:val="00856ED1"/>
    <w:rsid w:val="008576C9"/>
    <w:rsid w:val="00861089"/>
    <w:rsid w:val="008634A3"/>
    <w:rsid w:val="0086469A"/>
    <w:rsid w:val="0086496D"/>
    <w:rsid w:val="00867949"/>
    <w:rsid w:val="00872942"/>
    <w:rsid w:val="00877F84"/>
    <w:rsid w:val="00880872"/>
    <w:rsid w:val="008826DC"/>
    <w:rsid w:val="0088326F"/>
    <w:rsid w:val="008836F5"/>
    <w:rsid w:val="008838F0"/>
    <w:rsid w:val="00884D80"/>
    <w:rsid w:val="0088577F"/>
    <w:rsid w:val="00885BA2"/>
    <w:rsid w:val="00885F13"/>
    <w:rsid w:val="0089004E"/>
    <w:rsid w:val="008917EA"/>
    <w:rsid w:val="00891BBB"/>
    <w:rsid w:val="0089433F"/>
    <w:rsid w:val="008953FF"/>
    <w:rsid w:val="008961FA"/>
    <w:rsid w:val="008A0972"/>
    <w:rsid w:val="008A1866"/>
    <w:rsid w:val="008A3B02"/>
    <w:rsid w:val="008A42BD"/>
    <w:rsid w:val="008A4A3A"/>
    <w:rsid w:val="008A5480"/>
    <w:rsid w:val="008A74D4"/>
    <w:rsid w:val="008A78AE"/>
    <w:rsid w:val="008B022C"/>
    <w:rsid w:val="008B2C09"/>
    <w:rsid w:val="008B3C60"/>
    <w:rsid w:val="008B6AD6"/>
    <w:rsid w:val="008B6C6E"/>
    <w:rsid w:val="008B7BBD"/>
    <w:rsid w:val="008C2E62"/>
    <w:rsid w:val="008C37DE"/>
    <w:rsid w:val="008C3E17"/>
    <w:rsid w:val="008C5A80"/>
    <w:rsid w:val="008C6509"/>
    <w:rsid w:val="008C6C77"/>
    <w:rsid w:val="008C711F"/>
    <w:rsid w:val="008D001A"/>
    <w:rsid w:val="008D02DE"/>
    <w:rsid w:val="008D1011"/>
    <w:rsid w:val="008D1163"/>
    <w:rsid w:val="008D162C"/>
    <w:rsid w:val="008D4612"/>
    <w:rsid w:val="008D5EC9"/>
    <w:rsid w:val="008D65BC"/>
    <w:rsid w:val="008D6D97"/>
    <w:rsid w:val="008E1E05"/>
    <w:rsid w:val="008E2802"/>
    <w:rsid w:val="008E3BA9"/>
    <w:rsid w:val="008E3EFF"/>
    <w:rsid w:val="008E46F6"/>
    <w:rsid w:val="008E69F4"/>
    <w:rsid w:val="008F0FB5"/>
    <w:rsid w:val="008F1177"/>
    <w:rsid w:val="008F2A22"/>
    <w:rsid w:val="008F2B65"/>
    <w:rsid w:val="008F34A0"/>
    <w:rsid w:val="008F3B97"/>
    <w:rsid w:val="008F3FBA"/>
    <w:rsid w:val="008F49D4"/>
    <w:rsid w:val="008F6495"/>
    <w:rsid w:val="008F690B"/>
    <w:rsid w:val="008F7CDC"/>
    <w:rsid w:val="00901328"/>
    <w:rsid w:val="00901C28"/>
    <w:rsid w:val="00901FF9"/>
    <w:rsid w:val="009025C2"/>
    <w:rsid w:val="00902CFA"/>
    <w:rsid w:val="00903281"/>
    <w:rsid w:val="00903885"/>
    <w:rsid w:val="00903A81"/>
    <w:rsid w:val="009046DF"/>
    <w:rsid w:val="00905C36"/>
    <w:rsid w:val="00905F22"/>
    <w:rsid w:val="0091650D"/>
    <w:rsid w:val="00920574"/>
    <w:rsid w:val="00922A76"/>
    <w:rsid w:val="00924688"/>
    <w:rsid w:val="00924FB6"/>
    <w:rsid w:val="0092570F"/>
    <w:rsid w:val="0092654E"/>
    <w:rsid w:val="009269FE"/>
    <w:rsid w:val="00926E24"/>
    <w:rsid w:val="00927281"/>
    <w:rsid w:val="00930410"/>
    <w:rsid w:val="00930ABA"/>
    <w:rsid w:val="00932546"/>
    <w:rsid w:val="00933ACA"/>
    <w:rsid w:val="009357D0"/>
    <w:rsid w:val="00935ACA"/>
    <w:rsid w:val="00936C98"/>
    <w:rsid w:val="00940ACA"/>
    <w:rsid w:val="0094169D"/>
    <w:rsid w:val="009425BF"/>
    <w:rsid w:val="0094326E"/>
    <w:rsid w:val="00944341"/>
    <w:rsid w:val="00944796"/>
    <w:rsid w:val="00945FCA"/>
    <w:rsid w:val="00947E95"/>
    <w:rsid w:val="009507FA"/>
    <w:rsid w:val="00952602"/>
    <w:rsid w:val="0095294E"/>
    <w:rsid w:val="0095360A"/>
    <w:rsid w:val="00953779"/>
    <w:rsid w:val="0095472C"/>
    <w:rsid w:val="0095544B"/>
    <w:rsid w:val="0095594E"/>
    <w:rsid w:val="00956A24"/>
    <w:rsid w:val="00964438"/>
    <w:rsid w:val="00965579"/>
    <w:rsid w:val="0096618D"/>
    <w:rsid w:val="009731DB"/>
    <w:rsid w:val="009768DD"/>
    <w:rsid w:val="00976993"/>
    <w:rsid w:val="0098019F"/>
    <w:rsid w:val="00981902"/>
    <w:rsid w:val="00981CD6"/>
    <w:rsid w:val="00983653"/>
    <w:rsid w:val="009836FB"/>
    <w:rsid w:val="0098392B"/>
    <w:rsid w:val="00986351"/>
    <w:rsid w:val="00987EB5"/>
    <w:rsid w:val="00991213"/>
    <w:rsid w:val="009917FE"/>
    <w:rsid w:val="00991CCF"/>
    <w:rsid w:val="00992088"/>
    <w:rsid w:val="009936BE"/>
    <w:rsid w:val="0099439F"/>
    <w:rsid w:val="009944F7"/>
    <w:rsid w:val="009957DF"/>
    <w:rsid w:val="009A0E4C"/>
    <w:rsid w:val="009A0FCE"/>
    <w:rsid w:val="009A1BDC"/>
    <w:rsid w:val="009A258C"/>
    <w:rsid w:val="009A4CAE"/>
    <w:rsid w:val="009A6B3C"/>
    <w:rsid w:val="009A73AD"/>
    <w:rsid w:val="009A762D"/>
    <w:rsid w:val="009A7707"/>
    <w:rsid w:val="009A7ED3"/>
    <w:rsid w:val="009B0EEE"/>
    <w:rsid w:val="009B29D1"/>
    <w:rsid w:val="009C3D8C"/>
    <w:rsid w:val="009C5F29"/>
    <w:rsid w:val="009D0D6C"/>
    <w:rsid w:val="009D18BB"/>
    <w:rsid w:val="009D1A8A"/>
    <w:rsid w:val="009D1F41"/>
    <w:rsid w:val="009D4939"/>
    <w:rsid w:val="009E12CF"/>
    <w:rsid w:val="009E7D78"/>
    <w:rsid w:val="009F2429"/>
    <w:rsid w:val="009F294F"/>
    <w:rsid w:val="009F3475"/>
    <w:rsid w:val="009F385B"/>
    <w:rsid w:val="009F5B59"/>
    <w:rsid w:val="009F5F77"/>
    <w:rsid w:val="009F64B1"/>
    <w:rsid w:val="009F6D73"/>
    <w:rsid w:val="009F7445"/>
    <w:rsid w:val="00A00C41"/>
    <w:rsid w:val="00A03B3E"/>
    <w:rsid w:val="00A03CA7"/>
    <w:rsid w:val="00A041EE"/>
    <w:rsid w:val="00A056F4"/>
    <w:rsid w:val="00A07981"/>
    <w:rsid w:val="00A07B40"/>
    <w:rsid w:val="00A100CE"/>
    <w:rsid w:val="00A10CC3"/>
    <w:rsid w:val="00A11A20"/>
    <w:rsid w:val="00A1237D"/>
    <w:rsid w:val="00A14430"/>
    <w:rsid w:val="00A16A03"/>
    <w:rsid w:val="00A201AB"/>
    <w:rsid w:val="00A22A5B"/>
    <w:rsid w:val="00A231A5"/>
    <w:rsid w:val="00A24EF9"/>
    <w:rsid w:val="00A25291"/>
    <w:rsid w:val="00A25DBF"/>
    <w:rsid w:val="00A26A8E"/>
    <w:rsid w:val="00A26ACD"/>
    <w:rsid w:val="00A279EC"/>
    <w:rsid w:val="00A27DE6"/>
    <w:rsid w:val="00A30DFC"/>
    <w:rsid w:val="00A315E4"/>
    <w:rsid w:val="00A33BD9"/>
    <w:rsid w:val="00A34022"/>
    <w:rsid w:val="00A35642"/>
    <w:rsid w:val="00A357C6"/>
    <w:rsid w:val="00A3692E"/>
    <w:rsid w:val="00A37B7F"/>
    <w:rsid w:val="00A40171"/>
    <w:rsid w:val="00A43AD3"/>
    <w:rsid w:val="00A43E83"/>
    <w:rsid w:val="00A440BC"/>
    <w:rsid w:val="00A44158"/>
    <w:rsid w:val="00A465CF"/>
    <w:rsid w:val="00A47257"/>
    <w:rsid w:val="00A47C47"/>
    <w:rsid w:val="00A515FF"/>
    <w:rsid w:val="00A51BAC"/>
    <w:rsid w:val="00A6064D"/>
    <w:rsid w:val="00A615AA"/>
    <w:rsid w:val="00A6300E"/>
    <w:rsid w:val="00A63377"/>
    <w:rsid w:val="00A642AF"/>
    <w:rsid w:val="00A64E44"/>
    <w:rsid w:val="00A6545A"/>
    <w:rsid w:val="00A65903"/>
    <w:rsid w:val="00A66A65"/>
    <w:rsid w:val="00A66C5B"/>
    <w:rsid w:val="00A70DA7"/>
    <w:rsid w:val="00A715A4"/>
    <w:rsid w:val="00A716AA"/>
    <w:rsid w:val="00A728E8"/>
    <w:rsid w:val="00A747D3"/>
    <w:rsid w:val="00A74D49"/>
    <w:rsid w:val="00A77972"/>
    <w:rsid w:val="00A8232F"/>
    <w:rsid w:val="00A835D6"/>
    <w:rsid w:val="00A838E3"/>
    <w:rsid w:val="00A84C17"/>
    <w:rsid w:val="00A85C9D"/>
    <w:rsid w:val="00A9070F"/>
    <w:rsid w:val="00A920D8"/>
    <w:rsid w:val="00A92F45"/>
    <w:rsid w:val="00A945F8"/>
    <w:rsid w:val="00A948EC"/>
    <w:rsid w:val="00A9642A"/>
    <w:rsid w:val="00A96BBC"/>
    <w:rsid w:val="00AA0D97"/>
    <w:rsid w:val="00AA0E95"/>
    <w:rsid w:val="00AA1047"/>
    <w:rsid w:val="00AA25A6"/>
    <w:rsid w:val="00AA2C15"/>
    <w:rsid w:val="00AA3079"/>
    <w:rsid w:val="00AA3C45"/>
    <w:rsid w:val="00AB047B"/>
    <w:rsid w:val="00AB20D0"/>
    <w:rsid w:val="00AB2C65"/>
    <w:rsid w:val="00AC028B"/>
    <w:rsid w:val="00AC4443"/>
    <w:rsid w:val="00AC639F"/>
    <w:rsid w:val="00AD1C10"/>
    <w:rsid w:val="00AD2E84"/>
    <w:rsid w:val="00AD316C"/>
    <w:rsid w:val="00AD4C15"/>
    <w:rsid w:val="00AD6188"/>
    <w:rsid w:val="00AD6698"/>
    <w:rsid w:val="00AD7F29"/>
    <w:rsid w:val="00AE0BFF"/>
    <w:rsid w:val="00AE1EC8"/>
    <w:rsid w:val="00AE289F"/>
    <w:rsid w:val="00AE3063"/>
    <w:rsid w:val="00AE32B4"/>
    <w:rsid w:val="00AE524E"/>
    <w:rsid w:val="00AF21F5"/>
    <w:rsid w:val="00AF29F7"/>
    <w:rsid w:val="00AF304D"/>
    <w:rsid w:val="00AF3316"/>
    <w:rsid w:val="00B00A8A"/>
    <w:rsid w:val="00B01551"/>
    <w:rsid w:val="00B01F9C"/>
    <w:rsid w:val="00B03DAA"/>
    <w:rsid w:val="00B04D72"/>
    <w:rsid w:val="00B04FCA"/>
    <w:rsid w:val="00B071C9"/>
    <w:rsid w:val="00B073F3"/>
    <w:rsid w:val="00B074B3"/>
    <w:rsid w:val="00B100C7"/>
    <w:rsid w:val="00B11C9E"/>
    <w:rsid w:val="00B11E4D"/>
    <w:rsid w:val="00B122EE"/>
    <w:rsid w:val="00B12683"/>
    <w:rsid w:val="00B20B89"/>
    <w:rsid w:val="00B25EE6"/>
    <w:rsid w:val="00B26B98"/>
    <w:rsid w:val="00B27E47"/>
    <w:rsid w:val="00B3110E"/>
    <w:rsid w:val="00B3264E"/>
    <w:rsid w:val="00B35C85"/>
    <w:rsid w:val="00B35F5A"/>
    <w:rsid w:val="00B36BD3"/>
    <w:rsid w:val="00B37027"/>
    <w:rsid w:val="00B40E55"/>
    <w:rsid w:val="00B41203"/>
    <w:rsid w:val="00B41649"/>
    <w:rsid w:val="00B41D17"/>
    <w:rsid w:val="00B42D96"/>
    <w:rsid w:val="00B43667"/>
    <w:rsid w:val="00B45951"/>
    <w:rsid w:val="00B46444"/>
    <w:rsid w:val="00B47F26"/>
    <w:rsid w:val="00B50CB0"/>
    <w:rsid w:val="00B522D3"/>
    <w:rsid w:val="00B5263C"/>
    <w:rsid w:val="00B527C6"/>
    <w:rsid w:val="00B54186"/>
    <w:rsid w:val="00B54492"/>
    <w:rsid w:val="00B56DA4"/>
    <w:rsid w:val="00B579AF"/>
    <w:rsid w:val="00B60670"/>
    <w:rsid w:val="00B60C7B"/>
    <w:rsid w:val="00B612B1"/>
    <w:rsid w:val="00B621CE"/>
    <w:rsid w:val="00B62DEB"/>
    <w:rsid w:val="00B6498F"/>
    <w:rsid w:val="00B70DBC"/>
    <w:rsid w:val="00B724A0"/>
    <w:rsid w:val="00B72EBC"/>
    <w:rsid w:val="00B75E2B"/>
    <w:rsid w:val="00B77F93"/>
    <w:rsid w:val="00B81010"/>
    <w:rsid w:val="00B82924"/>
    <w:rsid w:val="00B8405D"/>
    <w:rsid w:val="00B84A65"/>
    <w:rsid w:val="00B86C19"/>
    <w:rsid w:val="00B87AF7"/>
    <w:rsid w:val="00B917EF"/>
    <w:rsid w:val="00B91F62"/>
    <w:rsid w:val="00B943FE"/>
    <w:rsid w:val="00B94411"/>
    <w:rsid w:val="00B975D1"/>
    <w:rsid w:val="00BA1245"/>
    <w:rsid w:val="00BA1343"/>
    <w:rsid w:val="00BA3700"/>
    <w:rsid w:val="00BA4431"/>
    <w:rsid w:val="00BA478C"/>
    <w:rsid w:val="00BA58DA"/>
    <w:rsid w:val="00BA68B9"/>
    <w:rsid w:val="00BA69E1"/>
    <w:rsid w:val="00BA6FF2"/>
    <w:rsid w:val="00BB096E"/>
    <w:rsid w:val="00BB2737"/>
    <w:rsid w:val="00BB3D07"/>
    <w:rsid w:val="00BB3D2E"/>
    <w:rsid w:val="00BB4505"/>
    <w:rsid w:val="00BB547D"/>
    <w:rsid w:val="00BB5507"/>
    <w:rsid w:val="00BB630E"/>
    <w:rsid w:val="00BC158E"/>
    <w:rsid w:val="00BC1FBA"/>
    <w:rsid w:val="00BC320E"/>
    <w:rsid w:val="00BC42C5"/>
    <w:rsid w:val="00BC4762"/>
    <w:rsid w:val="00BC49B4"/>
    <w:rsid w:val="00BC6A73"/>
    <w:rsid w:val="00BC7E49"/>
    <w:rsid w:val="00BD0507"/>
    <w:rsid w:val="00BD0C93"/>
    <w:rsid w:val="00BD1CC7"/>
    <w:rsid w:val="00BD4ED0"/>
    <w:rsid w:val="00BD6756"/>
    <w:rsid w:val="00BE0E7B"/>
    <w:rsid w:val="00BE0F8D"/>
    <w:rsid w:val="00BE787F"/>
    <w:rsid w:val="00BF05C3"/>
    <w:rsid w:val="00BF16B6"/>
    <w:rsid w:val="00BF3987"/>
    <w:rsid w:val="00BF474C"/>
    <w:rsid w:val="00BF69AF"/>
    <w:rsid w:val="00BF6C49"/>
    <w:rsid w:val="00C022D1"/>
    <w:rsid w:val="00C037FA"/>
    <w:rsid w:val="00C057EE"/>
    <w:rsid w:val="00C10B98"/>
    <w:rsid w:val="00C12CF9"/>
    <w:rsid w:val="00C139B5"/>
    <w:rsid w:val="00C16B03"/>
    <w:rsid w:val="00C17E53"/>
    <w:rsid w:val="00C22F1F"/>
    <w:rsid w:val="00C25031"/>
    <w:rsid w:val="00C25A24"/>
    <w:rsid w:val="00C271CA"/>
    <w:rsid w:val="00C27405"/>
    <w:rsid w:val="00C30661"/>
    <w:rsid w:val="00C312BA"/>
    <w:rsid w:val="00C32059"/>
    <w:rsid w:val="00C3342E"/>
    <w:rsid w:val="00C337BD"/>
    <w:rsid w:val="00C37DD1"/>
    <w:rsid w:val="00C4027F"/>
    <w:rsid w:val="00C433F1"/>
    <w:rsid w:val="00C468CC"/>
    <w:rsid w:val="00C47009"/>
    <w:rsid w:val="00C47140"/>
    <w:rsid w:val="00C503B5"/>
    <w:rsid w:val="00C50412"/>
    <w:rsid w:val="00C5042A"/>
    <w:rsid w:val="00C50C9E"/>
    <w:rsid w:val="00C51DF8"/>
    <w:rsid w:val="00C52898"/>
    <w:rsid w:val="00C549E9"/>
    <w:rsid w:val="00C61B52"/>
    <w:rsid w:val="00C61E10"/>
    <w:rsid w:val="00C62B9A"/>
    <w:rsid w:val="00C649D3"/>
    <w:rsid w:val="00C64C02"/>
    <w:rsid w:val="00C66ACF"/>
    <w:rsid w:val="00C67CC4"/>
    <w:rsid w:val="00C71337"/>
    <w:rsid w:val="00C73D43"/>
    <w:rsid w:val="00C75672"/>
    <w:rsid w:val="00C76554"/>
    <w:rsid w:val="00C767D3"/>
    <w:rsid w:val="00C773A3"/>
    <w:rsid w:val="00C84374"/>
    <w:rsid w:val="00C84FA1"/>
    <w:rsid w:val="00C87025"/>
    <w:rsid w:val="00C871E7"/>
    <w:rsid w:val="00C8758C"/>
    <w:rsid w:val="00C90030"/>
    <w:rsid w:val="00C91CF0"/>
    <w:rsid w:val="00C92144"/>
    <w:rsid w:val="00C929B9"/>
    <w:rsid w:val="00C936A2"/>
    <w:rsid w:val="00C93CE4"/>
    <w:rsid w:val="00C95624"/>
    <w:rsid w:val="00C95C85"/>
    <w:rsid w:val="00CA3F26"/>
    <w:rsid w:val="00CA6E67"/>
    <w:rsid w:val="00CB0379"/>
    <w:rsid w:val="00CB071E"/>
    <w:rsid w:val="00CB0D8D"/>
    <w:rsid w:val="00CB0FDA"/>
    <w:rsid w:val="00CB18CB"/>
    <w:rsid w:val="00CB3152"/>
    <w:rsid w:val="00CB3620"/>
    <w:rsid w:val="00CB37DC"/>
    <w:rsid w:val="00CB3CFE"/>
    <w:rsid w:val="00CB4F76"/>
    <w:rsid w:val="00CB5B91"/>
    <w:rsid w:val="00CB7C49"/>
    <w:rsid w:val="00CC152A"/>
    <w:rsid w:val="00CC1BD2"/>
    <w:rsid w:val="00CC250B"/>
    <w:rsid w:val="00CC36AF"/>
    <w:rsid w:val="00CC5297"/>
    <w:rsid w:val="00CC547B"/>
    <w:rsid w:val="00CD1E12"/>
    <w:rsid w:val="00CD418A"/>
    <w:rsid w:val="00CD5797"/>
    <w:rsid w:val="00CE2780"/>
    <w:rsid w:val="00CE496B"/>
    <w:rsid w:val="00CE5B6F"/>
    <w:rsid w:val="00CE5BC4"/>
    <w:rsid w:val="00CE77A4"/>
    <w:rsid w:val="00CF15D5"/>
    <w:rsid w:val="00CF400F"/>
    <w:rsid w:val="00CF573D"/>
    <w:rsid w:val="00CF5C2B"/>
    <w:rsid w:val="00CF6793"/>
    <w:rsid w:val="00CF776D"/>
    <w:rsid w:val="00D03BFD"/>
    <w:rsid w:val="00D04D66"/>
    <w:rsid w:val="00D05162"/>
    <w:rsid w:val="00D11BCE"/>
    <w:rsid w:val="00D12313"/>
    <w:rsid w:val="00D12754"/>
    <w:rsid w:val="00D13AF7"/>
    <w:rsid w:val="00D222D2"/>
    <w:rsid w:val="00D248E6"/>
    <w:rsid w:val="00D27B3C"/>
    <w:rsid w:val="00D30B55"/>
    <w:rsid w:val="00D33151"/>
    <w:rsid w:val="00D347D3"/>
    <w:rsid w:val="00D3632A"/>
    <w:rsid w:val="00D376E0"/>
    <w:rsid w:val="00D3778B"/>
    <w:rsid w:val="00D37A79"/>
    <w:rsid w:val="00D40F61"/>
    <w:rsid w:val="00D419C5"/>
    <w:rsid w:val="00D4349B"/>
    <w:rsid w:val="00D4430A"/>
    <w:rsid w:val="00D4496D"/>
    <w:rsid w:val="00D458BB"/>
    <w:rsid w:val="00D5198C"/>
    <w:rsid w:val="00D54EF7"/>
    <w:rsid w:val="00D55595"/>
    <w:rsid w:val="00D56B3F"/>
    <w:rsid w:val="00D57F14"/>
    <w:rsid w:val="00D6092E"/>
    <w:rsid w:val="00D61059"/>
    <w:rsid w:val="00D62F40"/>
    <w:rsid w:val="00D63DFE"/>
    <w:rsid w:val="00D65858"/>
    <w:rsid w:val="00D6623E"/>
    <w:rsid w:val="00D71356"/>
    <w:rsid w:val="00D74150"/>
    <w:rsid w:val="00D7418F"/>
    <w:rsid w:val="00D750CB"/>
    <w:rsid w:val="00D773E6"/>
    <w:rsid w:val="00D8017A"/>
    <w:rsid w:val="00D8049E"/>
    <w:rsid w:val="00D811C1"/>
    <w:rsid w:val="00D82066"/>
    <w:rsid w:val="00D8238A"/>
    <w:rsid w:val="00D82E0D"/>
    <w:rsid w:val="00D8455B"/>
    <w:rsid w:val="00D8529C"/>
    <w:rsid w:val="00D85328"/>
    <w:rsid w:val="00D857B4"/>
    <w:rsid w:val="00D859D2"/>
    <w:rsid w:val="00D86522"/>
    <w:rsid w:val="00D900E9"/>
    <w:rsid w:val="00D922A2"/>
    <w:rsid w:val="00D92DB5"/>
    <w:rsid w:val="00D93CB6"/>
    <w:rsid w:val="00D94D83"/>
    <w:rsid w:val="00D9500A"/>
    <w:rsid w:val="00D95A2A"/>
    <w:rsid w:val="00DA0C33"/>
    <w:rsid w:val="00DA1BF1"/>
    <w:rsid w:val="00DA6CF6"/>
    <w:rsid w:val="00DB1A44"/>
    <w:rsid w:val="00DB3859"/>
    <w:rsid w:val="00DB5571"/>
    <w:rsid w:val="00DB6B4A"/>
    <w:rsid w:val="00DB7168"/>
    <w:rsid w:val="00DC1A46"/>
    <w:rsid w:val="00DC1D2B"/>
    <w:rsid w:val="00DC3079"/>
    <w:rsid w:val="00DC411D"/>
    <w:rsid w:val="00DC5516"/>
    <w:rsid w:val="00DC6828"/>
    <w:rsid w:val="00DC7577"/>
    <w:rsid w:val="00DD1EDE"/>
    <w:rsid w:val="00DD26FF"/>
    <w:rsid w:val="00DD2A73"/>
    <w:rsid w:val="00DD2C8F"/>
    <w:rsid w:val="00DD31D0"/>
    <w:rsid w:val="00DD3E04"/>
    <w:rsid w:val="00DD4032"/>
    <w:rsid w:val="00DD4554"/>
    <w:rsid w:val="00DD513F"/>
    <w:rsid w:val="00DE03BD"/>
    <w:rsid w:val="00DE1627"/>
    <w:rsid w:val="00DE1914"/>
    <w:rsid w:val="00DE38CB"/>
    <w:rsid w:val="00DF1DA5"/>
    <w:rsid w:val="00DF2B51"/>
    <w:rsid w:val="00DF393C"/>
    <w:rsid w:val="00DF3BA9"/>
    <w:rsid w:val="00DF4D01"/>
    <w:rsid w:val="00DF67A4"/>
    <w:rsid w:val="00E00EC4"/>
    <w:rsid w:val="00E02DEC"/>
    <w:rsid w:val="00E0407F"/>
    <w:rsid w:val="00E05218"/>
    <w:rsid w:val="00E106A7"/>
    <w:rsid w:val="00E131EC"/>
    <w:rsid w:val="00E13F75"/>
    <w:rsid w:val="00E14DB6"/>
    <w:rsid w:val="00E1506B"/>
    <w:rsid w:val="00E16967"/>
    <w:rsid w:val="00E16E32"/>
    <w:rsid w:val="00E2061E"/>
    <w:rsid w:val="00E20CEB"/>
    <w:rsid w:val="00E2278C"/>
    <w:rsid w:val="00E240E3"/>
    <w:rsid w:val="00E27D97"/>
    <w:rsid w:val="00E3006A"/>
    <w:rsid w:val="00E30689"/>
    <w:rsid w:val="00E31B0C"/>
    <w:rsid w:val="00E342DE"/>
    <w:rsid w:val="00E34618"/>
    <w:rsid w:val="00E35B32"/>
    <w:rsid w:val="00E372C7"/>
    <w:rsid w:val="00E373F3"/>
    <w:rsid w:val="00E4255F"/>
    <w:rsid w:val="00E43245"/>
    <w:rsid w:val="00E440E9"/>
    <w:rsid w:val="00E45AB1"/>
    <w:rsid w:val="00E463AB"/>
    <w:rsid w:val="00E46758"/>
    <w:rsid w:val="00E46BEE"/>
    <w:rsid w:val="00E501C8"/>
    <w:rsid w:val="00E50437"/>
    <w:rsid w:val="00E51F72"/>
    <w:rsid w:val="00E52B32"/>
    <w:rsid w:val="00E53558"/>
    <w:rsid w:val="00E56177"/>
    <w:rsid w:val="00E60570"/>
    <w:rsid w:val="00E60FE6"/>
    <w:rsid w:val="00E615FA"/>
    <w:rsid w:val="00E61D63"/>
    <w:rsid w:val="00E63821"/>
    <w:rsid w:val="00E7348A"/>
    <w:rsid w:val="00E7483F"/>
    <w:rsid w:val="00E74C41"/>
    <w:rsid w:val="00E76AE3"/>
    <w:rsid w:val="00E779B0"/>
    <w:rsid w:val="00E8038A"/>
    <w:rsid w:val="00E810C2"/>
    <w:rsid w:val="00E81A87"/>
    <w:rsid w:val="00E87276"/>
    <w:rsid w:val="00E87DDB"/>
    <w:rsid w:val="00E909D0"/>
    <w:rsid w:val="00E90D5A"/>
    <w:rsid w:val="00E944BE"/>
    <w:rsid w:val="00E94DD8"/>
    <w:rsid w:val="00E963BC"/>
    <w:rsid w:val="00EA166A"/>
    <w:rsid w:val="00EA2CF9"/>
    <w:rsid w:val="00EA2E17"/>
    <w:rsid w:val="00EA483A"/>
    <w:rsid w:val="00EA7125"/>
    <w:rsid w:val="00EB08C2"/>
    <w:rsid w:val="00EB1869"/>
    <w:rsid w:val="00EB2275"/>
    <w:rsid w:val="00EB279F"/>
    <w:rsid w:val="00EB4731"/>
    <w:rsid w:val="00EB5FF4"/>
    <w:rsid w:val="00EB6D19"/>
    <w:rsid w:val="00EB7569"/>
    <w:rsid w:val="00EC51CE"/>
    <w:rsid w:val="00EC6AA2"/>
    <w:rsid w:val="00ED24EE"/>
    <w:rsid w:val="00ED34B5"/>
    <w:rsid w:val="00ED3A82"/>
    <w:rsid w:val="00ED3B1A"/>
    <w:rsid w:val="00ED7B8B"/>
    <w:rsid w:val="00EE07C3"/>
    <w:rsid w:val="00EE1D4E"/>
    <w:rsid w:val="00EE6118"/>
    <w:rsid w:val="00EE7D15"/>
    <w:rsid w:val="00EF7569"/>
    <w:rsid w:val="00EF7684"/>
    <w:rsid w:val="00F01A39"/>
    <w:rsid w:val="00F0259D"/>
    <w:rsid w:val="00F02BD0"/>
    <w:rsid w:val="00F042F8"/>
    <w:rsid w:val="00F05286"/>
    <w:rsid w:val="00F07E10"/>
    <w:rsid w:val="00F12741"/>
    <w:rsid w:val="00F12DA7"/>
    <w:rsid w:val="00F140DD"/>
    <w:rsid w:val="00F1455E"/>
    <w:rsid w:val="00F151B9"/>
    <w:rsid w:val="00F15573"/>
    <w:rsid w:val="00F15EDF"/>
    <w:rsid w:val="00F16E19"/>
    <w:rsid w:val="00F216D5"/>
    <w:rsid w:val="00F23373"/>
    <w:rsid w:val="00F24059"/>
    <w:rsid w:val="00F26ED9"/>
    <w:rsid w:val="00F324D2"/>
    <w:rsid w:val="00F365AC"/>
    <w:rsid w:val="00F46248"/>
    <w:rsid w:val="00F464EB"/>
    <w:rsid w:val="00F4675F"/>
    <w:rsid w:val="00F47710"/>
    <w:rsid w:val="00F50A78"/>
    <w:rsid w:val="00F50B8E"/>
    <w:rsid w:val="00F522E5"/>
    <w:rsid w:val="00F52445"/>
    <w:rsid w:val="00F52509"/>
    <w:rsid w:val="00F52ACD"/>
    <w:rsid w:val="00F52B35"/>
    <w:rsid w:val="00F52D97"/>
    <w:rsid w:val="00F5446C"/>
    <w:rsid w:val="00F56C00"/>
    <w:rsid w:val="00F613AB"/>
    <w:rsid w:val="00F61B66"/>
    <w:rsid w:val="00F63DA3"/>
    <w:rsid w:val="00F63E70"/>
    <w:rsid w:val="00F64FAB"/>
    <w:rsid w:val="00F65DC2"/>
    <w:rsid w:val="00F700D1"/>
    <w:rsid w:val="00F71698"/>
    <w:rsid w:val="00F73C4F"/>
    <w:rsid w:val="00F75D2B"/>
    <w:rsid w:val="00F77F5A"/>
    <w:rsid w:val="00F81968"/>
    <w:rsid w:val="00F819ED"/>
    <w:rsid w:val="00F829AD"/>
    <w:rsid w:val="00F84A65"/>
    <w:rsid w:val="00F86B1A"/>
    <w:rsid w:val="00F87540"/>
    <w:rsid w:val="00F87806"/>
    <w:rsid w:val="00F8784A"/>
    <w:rsid w:val="00F879E9"/>
    <w:rsid w:val="00F87C83"/>
    <w:rsid w:val="00F9009C"/>
    <w:rsid w:val="00F916F9"/>
    <w:rsid w:val="00F96B9C"/>
    <w:rsid w:val="00F97A3A"/>
    <w:rsid w:val="00FA16EC"/>
    <w:rsid w:val="00FA3EE6"/>
    <w:rsid w:val="00FA40B4"/>
    <w:rsid w:val="00FA4707"/>
    <w:rsid w:val="00FA4A5D"/>
    <w:rsid w:val="00FA57DD"/>
    <w:rsid w:val="00FA6777"/>
    <w:rsid w:val="00FA729E"/>
    <w:rsid w:val="00FA7481"/>
    <w:rsid w:val="00FA7FC5"/>
    <w:rsid w:val="00FB004A"/>
    <w:rsid w:val="00FB0FDF"/>
    <w:rsid w:val="00FB1048"/>
    <w:rsid w:val="00FB2435"/>
    <w:rsid w:val="00FB3CDA"/>
    <w:rsid w:val="00FB4786"/>
    <w:rsid w:val="00FB69D3"/>
    <w:rsid w:val="00FC0E4B"/>
    <w:rsid w:val="00FC19C0"/>
    <w:rsid w:val="00FC1DB3"/>
    <w:rsid w:val="00FC4100"/>
    <w:rsid w:val="00FC4ED8"/>
    <w:rsid w:val="00FC5EE2"/>
    <w:rsid w:val="00FC77AE"/>
    <w:rsid w:val="00FD0C2F"/>
    <w:rsid w:val="00FD3D1D"/>
    <w:rsid w:val="00FD4613"/>
    <w:rsid w:val="00FD6A7A"/>
    <w:rsid w:val="00FE05ED"/>
    <w:rsid w:val="00FE0D50"/>
    <w:rsid w:val="00FE3C5C"/>
    <w:rsid w:val="00FE4245"/>
    <w:rsid w:val="00FE46A4"/>
    <w:rsid w:val="00FE5041"/>
    <w:rsid w:val="00FE56C2"/>
    <w:rsid w:val="00FF005D"/>
    <w:rsid w:val="00FF0649"/>
    <w:rsid w:val="00FF0963"/>
    <w:rsid w:val="00FF0AED"/>
    <w:rsid w:val="00FF13B5"/>
    <w:rsid w:val="00FF4F44"/>
    <w:rsid w:val="00FF5008"/>
    <w:rsid w:val="00FF6BCA"/>
    <w:rsid w:val="00FF6F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3BD6E"/>
  <w15:chartTrackingRefBased/>
  <w15:docId w15:val="{24840201-6A82-4759-80A6-599708D8E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7"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D01A8"/>
    <w:rPr>
      <w:sz w:val="24"/>
      <w:szCs w:val="24"/>
    </w:rPr>
  </w:style>
  <w:style w:type="paragraph" w:styleId="Nadpis1">
    <w:name w:val="heading 1"/>
    <w:basedOn w:val="Normln"/>
    <w:next w:val="Normln"/>
    <w:link w:val="Nadpis1Char"/>
    <w:qFormat/>
    <w:rsid w:val="002D01A8"/>
    <w:pPr>
      <w:keepNext/>
      <w:tabs>
        <w:tab w:val="left" w:pos="425"/>
      </w:tabs>
      <w:autoSpaceDE w:val="0"/>
      <w:autoSpaceDN w:val="0"/>
      <w:adjustRightInd w:val="0"/>
      <w:spacing w:before="480" w:after="120" w:line="240" w:lineRule="atLeast"/>
      <w:jc w:val="both"/>
      <w:outlineLvl w:val="0"/>
    </w:pPr>
    <w:rPr>
      <w:rFonts w:ascii="Arial Narrow" w:hAnsi="Arial Narrow"/>
      <w:b/>
      <w:bCs/>
      <w:sz w:val="32"/>
      <w:szCs w:val="32"/>
      <w:lang w:val="x-none" w:eastAsia="x-none"/>
    </w:rPr>
  </w:style>
  <w:style w:type="paragraph" w:styleId="Nadpis2">
    <w:name w:val="heading 2"/>
    <w:basedOn w:val="Normln"/>
    <w:next w:val="Normln"/>
    <w:qFormat/>
    <w:rsid w:val="006F0E5E"/>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uiPriority w:val="7"/>
    <w:unhideWhenUsed/>
    <w:qFormat/>
    <w:rsid w:val="00E81A87"/>
    <w:pPr>
      <w:keepNext/>
      <w:keepLines/>
      <w:spacing w:before="40"/>
      <w:outlineLvl w:val="2"/>
    </w:pPr>
    <w:rPr>
      <w:rFonts w:asciiTheme="majorHAnsi" w:eastAsiaTheme="majorEastAsia" w:hAnsiTheme="majorHAnsi" w:cstheme="majorBidi"/>
      <w:color w:val="1F4D78" w:themeColor="accent1" w:themeShade="7F"/>
    </w:rPr>
  </w:style>
  <w:style w:type="paragraph" w:styleId="Nadpis4">
    <w:name w:val="heading 4"/>
    <w:basedOn w:val="Normln"/>
    <w:next w:val="Normln"/>
    <w:qFormat/>
    <w:rsid w:val="00C773A3"/>
    <w:pPr>
      <w:keepNext/>
      <w:spacing w:before="240" w:after="60"/>
      <w:outlineLvl w:val="3"/>
    </w:pPr>
    <w:rPr>
      <w:b/>
      <w:bCs/>
      <w:sz w:val="28"/>
      <w:szCs w:val="28"/>
    </w:rPr>
  </w:style>
  <w:style w:type="paragraph" w:styleId="Nadpis5">
    <w:name w:val="heading 5"/>
    <w:basedOn w:val="Normln"/>
    <w:next w:val="Normln"/>
    <w:qFormat/>
    <w:rsid w:val="002D01A8"/>
    <w:pPr>
      <w:keepNext/>
      <w:tabs>
        <w:tab w:val="left" w:pos="540"/>
      </w:tabs>
      <w:spacing w:line="240" w:lineRule="atLeast"/>
      <w:ind w:right="-284"/>
      <w:jc w:val="both"/>
      <w:outlineLvl w:val="4"/>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link w:val="Zkladntext2Char"/>
    <w:rsid w:val="002D01A8"/>
    <w:pPr>
      <w:spacing w:after="120"/>
      <w:ind w:left="1440" w:hanging="720"/>
      <w:jc w:val="both"/>
    </w:pPr>
    <w:rPr>
      <w:lang w:val="x-none" w:eastAsia="x-none"/>
    </w:rPr>
  </w:style>
  <w:style w:type="paragraph" w:styleId="Zkladntext">
    <w:name w:val="Body Text"/>
    <w:basedOn w:val="Normln"/>
    <w:link w:val="ZkladntextChar"/>
    <w:rsid w:val="002D01A8"/>
    <w:pPr>
      <w:widowControl w:val="0"/>
      <w:autoSpaceDE w:val="0"/>
      <w:autoSpaceDN w:val="0"/>
      <w:spacing w:before="120" w:line="240" w:lineRule="atLeast"/>
      <w:jc w:val="center"/>
    </w:pPr>
    <w:rPr>
      <w:sz w:val="20"/>
      <w:szCs w:val="20"/>
    </w:rPr>
  </w:style>
  <w:style w:type="paragraph" w:styleId="Textpoznpodarou">
    <w:name w:val="footnote text"/>
    <w:basedOn w:val="Normln"/>
    <w:link w:val="TextpoznpodarouChar"/>
    <w:semiHidden/>
    <w:rsid w:val="002D01A8"/>
    <w:rPr>
      <w:sz w:val="20"/>
      <w:szCs w:val="20"/>
    </w:rPr>
  </w:style>
  <w:style w:type="character" w:styleId="Znakapoznpodarou">
    <w:name w:val="footnote reference"/>
    <w:semiHidden/>
    <w:rsid w:val="002D01A8"/>
    <w:rPr>
      <w:vertAlign w:val="superscript"/>
    </w:rPr>
  </w:style>
  <w:style w:type="paragraph" w:styleId="Datum">
    <w:name w:val="Date"/>
    <w:basedOn w:val="Normln"/>
    <w:next w:val="Normln"/>
    <w:link w:val="DatumChar"/>
    <w:rsid w:val="00773670"/>
    <w:pPr>
      <w:widowControl w:val="0"/>
      <w:autoSpaceDE w:val="0"/>
      <w:autoSpaceDN w:val="0"/>
      <w:spacing w:before="120"/>
      <w:jc w:val="both"/>
    </w:pPr>
    <w:rPr>
      <w:sz w:val="20"/>
      <w:szCs w:val="20"/>
    </w:rPr>
  </w:style>
  <w:style w:type="paragraph" w:styleId="Zpat">
    <w:name w:val="footer"/>
    <w:basedOn w:val="Normln"/>
    <w:rsid w:val="00D900E9"/>
    <w:pPr>
      <w:tabs>
        <w:tab w:val="center" w:pos="4536"/>
        <w:tab w:val="right" w:pos="9072"/>
      </w:tabs>
    </w:pPr>
  </w:style>
  <w:style w:type="character" w:styleId="slostrnky">
    <w:name w:val="page number"/>
    <w:basedOn w:val="Standardnpsmoodstavce"/>
    <w:rsid w:val="00D900E9"/>
  </w:style>
  <w:style w:type="character" w:customStyle="1" w:styleId="TextpoznpodarouChar">
    <w:name w:val="Text pozn. pod čarou Char"/>
    <w:link w:val="Textpoznpodarou"/>
    <w:semiHidden/>
    <w:locked/>
    <w:rsid w:val="00CA3F26"/>
    <w:rPr>
      <w:lang w:val="cs-CZ" w:eastAsia="cs-CZ" w:bidi="ar-SA"/>
    </w:rPr>
  </w:style>
  <w:style w:type="paragraph" w:customStyle="1" w:styleId="Zkladntextslovan">
    <w:name w:val="Základní text číslovaný"/>
    <w:basedOn w:val="Normln"/>
    <w:rsid w:val="00A11A20"/>
    <w:pPr>
      <w:spacing w:after="120"/>
      <w:jc w:val="both"/>
    </w:pPr>
  </w:style>
  <w:style w:type="paragraph" w:styleId="Odstavecseseznamem">
    <w:name w:val="List Paragraph"/>
    <w:basedOn w:val="Normln"/>
    <w:qFormat/>
    <w:rsid w:val="004659D0"/>
    <w:pPr>
      <w:ind w:left="720"/>
      <w:contextualSpacing/>
    </w:pPr>
  </w:style>
  <w:style w:type="paragraph" w:styleId="Zhlav">
    <w:name w:val="header"/>
    <w:basedOn w:val="Normln"/>
    <w:rsid w:val="00693516"/>
    <w:pPr>
      <w:tabs>
        <w:tab w:val="center" w:pos="4536"/>
        <w:tab w:val="right" w:pos="9072"/>
      </w:tabs>
    </w:pPr>
  </w:style>
  <w:style w:type="paragraph" w:customStyle="1" w:styleId="Odstavecseseznamem1">
    <w:name w:val="Odstavec se seznamem1"/>
    <w:basedOn w:val="Normln"/>
    <w:link w:val="ListParagraphChar"/>
    <w:rsid w:val="006F0E5E"/>
    <w:pPr>
      <w:ind w:left="720"/>
      <w:contextualSpacing/>
      <w:jc w:val="both"/>
    </w:pPr>
    <w:rPr>
      <w:sz w:val="20"/>
      <w:szCs w:val="20"/>
    </w:rPr>
  </w:style>
  <w:style w:type="character" w:customStyle="1" w:styleId="ListParagraphChar">
    <w:name w:val="List Paragraph Char"/>
    <w:link w:val="Odstavecseseznamem1"/>
    <w:locked/>
    <w:rsid w:val="006F0E5E"/>
    <w:rPr>
      <w:lang w:val="cs-CZ" w:eastAsia="cs-CZ" w:bidi="ar-SA"/>
    </w:rPr>
  </w:style>
  <w:style w:type="paragraph" w:styleId="Textbubliny">
    <w:name w:val="Balloon Text"/>
    <w:basedOn w:val="Normln"/>
    <w:link w:val="TextbublinyChar"/>
    <w:rsid w:val="00355FC0"/>
    <w:rPr>
      <w:rFonts w:ascii="Tahoma" w:hAnsi="Tahoma"/>
      <w:sz w:val="16"/>
      <w:szCs w:val="16"/>
      <w:lang w:val="x-none" w:eastAsia="x-none"/>
    </w:rPr>
  </w:style>
  <w:style w:type="character" w:customStyle="1" w:styleId="TextbublinyChar">
    <w:name w:val="Text bubliny Char"/>
    <w:link w:val="Textbubliny"/>
    <w:rsid w:val="00355FC0"/>
    <w:rPr>
      <w:rFonts w:ascii="Tahoma" w:hAnsi="Tahoma" w:cs="Tahoma"/>
      <w:sz w:val="16"/>
      <w:szCs w:val="16"/>
    </w:rPr>
  </w:style>
  <w:style w:type="paragraph" w:styleId="Zkladntextodsazen2">
    <w:name w:val="Body Text Indent 2"/>
    <w:basedOn w:val="Normln"/>
    <w:rsid w:val="00E4255F"/>
    <w:pPr>
      <w:spacing w:after="120" w:line="480" w:lineRule="auto"/>
      <w:ind w:left="283"/>
    </w:pPr>
  </w:style>
  <w:style w:type="character" w:customStyle="1" w:styleId="Nadpis1Char">
    <w:name w:val="Nadpis 1 Char"/>
    <w:link w:val="Nadpis1"/>
    <w:rsid w:val="003053E4"/>
    <w:rPr>
      <w:rFonts w:ascii="Arial Narrow" w:hAnsi="Arial Narrow" w:cs="Arial Narrow"/>
      <w:b/>
      <w:bCs/>
      <w:sz w:val="32"/>
      <w:szCs w:val="32"/>
    </w:rPr>
  </w:style>
  <w:style w:type="character" w:customStyle="1" w:styleId="Zkladntext2Char">
    <w:name w:val="Základní text 2 Char"/>
    <w:link w:val="Zkladntext2"/>
    <w:rsid w:val="003053E4"/>
    <w:rPr>
      <w:sz w:val="24"/>
      <w:szCs w:val="24"/>
    </w:rPr>
  </w:style>
  <w:style w:type="paragraph" w:styleId="Textkomente">
    <w:name w:val="annotation text"/>
    <w:basedOn w:val="Normln"/>
    <w:link w:val="TextkomenteChar"/>
    <w:rsid w:val="008B022C"/>
    <w:rPr>
      <w:sz w:val="20"/>
      <w:szCs w:val="20"/>
    </w:rPr>
  </w:style>
  <w:style w:type="character" w:customStyle="1" w:styleId="TextkomenteChar">
    <w:name w:val="Text komentáře Char"/>
    <w:basedOn w:val="Standardnpsmoodstavce"/>
    <w:link w:val="Textkomente"/>
    <w:rsid w:val="008B022C"/>
  </w:style>
  <w:style w:type="character" w:styleId="Odkaznakoment">
    <w:name w:val="annotation reference"/>
    <w:rsid w:val="008B022C"/>
    <w:rPr>
      <w:rFonts w:ascii="Times New Roman" w:hAnsi="Times New Roman" w:cs="Times New Roman"/>
      <w:sz w:val="16"/>
      <w:szCs w:val="16"/>
    </w:rPr>
  </w:style>
  <w:style w:type="paragraph" w:customStyle="1" w:styleId="ListParagraph1">
    <w:name w:val="List Paragraph1"/>
    <w:basedOn w:val="Normln"/>
    <w:uiPriority w:val="99"/>
    <w:rsid w:val="008B022C"/>
    <w:pPr>
      <w:spacing w:before="120" w:after="120" w:line="240" w:lineRule="atLeast"/>
      <w:ind w:left="720" w:firstLine="737"/>
      <w:jc w:val="both"/>
    </w:pPr>
    <w:rPr>
      <w:rFonts w:eastAsia="Calibri"/>
    </w:rPr>
  </w:style>
  <w:style w:type="character" w:customStyle="1" w:styleId="DatumChar">
    <w:name w:val="Datum Char"/>
    <w:link w:val="Datum"/>
    <w:rsid w:val="0033684C"/>
  </w:style>
  <w:style w:type="paragraph" w:styleId="Pedmtkomente">
    <w:name w:val="annotation subject"/>
    <w:basedOn w:val="Textkomente"/>
    <w:next w:val="Textkomente"/>
    <w:link w:val="PedmtkomenteChar"/>
    <w:rsid w:val="001953A0"/>
    <w:rPr>
      <w:b/>
      <w:bCs/>
    </w:rPr>
  </w:style>
  <w:style w:type="character" w:customStyle="1" w:styleId="PedmtkomenteChar">
    <w:name w:val="Předmět komentáře Char"/>
    <w:basedOn w:val="TextkomenteChar"/>
    <w:link w:val="Pedmtkomente"/>
    <w:rsid w:val="001953A0"/>
    <w:rPr>
      <w:b/>
      <w:bCs/>
    </w:rPr>
  </w:style>
  <w:style w:type="paragraph" w:customStyle="1" w:styleId="Default">
    <w:name w:val="Default"/>
    <w:rsid w:val="00770739"/>
    <w:pPr>
      <w:autoSpaceDE w:val="0"/>
      <w:autoSpaceDN w:val="0"/>
      <w:adjustRightInd w:val="0"/>
    </w:pPr>
    <w:rPr>
      <w:color w:val="000000"/>
      <w:sz w:val="24"/>
      <w:szCs w:val="24"/>
    </w:rPr>
  </w:style>
  <w:style w:type="paragraph" w:styleId="Revize">
    <w:name w:val="Revision"/>
    <w:hidden/>
    <w:uiPriority w:val="99"/>
    <w:semiHidden/>
    <w:rsid w:val="002A583F"/>
    <w:rPr>
      <w:sz w:val="24"/>
      <w:szCs w:val="24"/>
    </w:rPr>
  </w:style>
  <w:style w:type="paragraph" w:customStyle="1" w:styleId="Bezmezer-tun">
    <w:name w:val="Bez mezer - tučné"/>
    <w:basedOn w:val="Bezmezer"/>
    <w:link w:val="Bezmezer-tunChar"/>
    <w:uiPriority w:val="4"/>
    <w:qFormat/>
    <w:rsid w:val="006A0DF5"/>
    <w:pPr>
      <w:spacing w:line="276" w:lineRule="auto"/>
      <w:jc w:val="both"/>
    </w:pPr>
    <w:rPr>
      <w:rFonts w:ascii="Verdana" w:eastAsiaTheme="minorHAnsi" w:hAnsi="Verdana" w:cstheme="minorBidi"/>
      <w:b/>
      <w:sz w:val="20"/>
      <w:szCs w:val="22"/>
      <w:lang w:eastAsia="en-US"/>
    </w:rPr>
  </w:style>
  <w:style w:type="character" w:customStyle="1" w:styleId="Bezmezer-tunChar">
    <w:name w:val="Bez mezer - tučné Char"/>
    <w:basedOn w:val="Standardnpsmoodstavce"/>
    <w:link w:val="Bezmezer-tun"/>
    <w:uiPriority w:val="4"/>
    <w:rsid w:val="006A0DF5"/>
    <w:rPr>
      <w:rFonts w:ascii="Verdana" w:eastAsiaTheme="minorHAnsi" w:hAnsi="Verdana" w:cstheme="minorBidi"/>
      <w:b/>
      <w:szCs w:val="22"/>
      <w:lang w:eastAsia="en-US"/>
    </w:rPr>
  </w:style>
  <w:style w:type="paragraph" w:styleId="Bezmezer">
    <w:name w:val="No Spacing"/>
    <w:uiPriority w:val="1"/>
    <w:qFormat/>
    <w:rsid w:val="006A0DF5"/>
    <w:rPr>
      <w:sz w:val="24"/>
      <w:szCs w:val="24"/>
    </w:rPr>
  </w:style>
  <w:style w:type="character" w:customStyle="1" w:styleId="Nadpis3Char">
    <w:name w:val="Nadpis 3 Char"/>
    <w:basedOn w:val="Standardnpsmoodstavce"/>
    <w:link w:val="Nadpis3"/>
    <w:uiPriority w:val="7"/>
    <w:rsid w:val="00E81A87"/>
    <w:rPr>
      <w:rFonts w:asciiTheme="majorHAnsi" w:eastAsiaTheme="majorEastAsia" w:hAnsiTheme="majorHAnsi" w:cstheme="majorBidi"/>
      <w:color w:val="1F4D78" w:themeColor="accent1" w:themeShade="7F"/>
      <w:sz w:val="24"/>
      <w:szCs w:val="24"/>
    </w:rPr>
  </w:style>
  <w:style w:type="character" w:customStyle="1" w:styleId="ZkladntextChar">
    <w:name w:val="Základní text Char"/>
    <w:basedOn w:val="Standardnpsmoodstavce"/>
    <w:link w:val="Zkladntext"/>
    <w:rsid w:val="00E81A87"/>
  </w:style>
  <w:style w:type="paragraph" w:styleId="Zkladntextodsazen">
    <w:name w:val="Body Text Indent"/>
    <w:basedOn w:val="Normln"/>
    <w:link w:val="ZkladntextodsazenChar"/>
    <w:rsid w:val="006F76A1"/>
    <w:pPr>
      <w:spacing w:after="120"/>
      <w:ind w:left="283"/>
    </w:pPr>
  </w:style>
  <w:style w:type="character" w:customStyle="1" w:styleId="ZkladntextodsazenChar">
    <w:name w:val="Základní text odsazený Char"/>
    <w:basedOn w:val="Standardnpsmoodstavce"/>
    <w:link w:val="Zkladntextodsazen"/>
    <w:rsid w:val="006F76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18168">
      <w:bodyDiv w:val="1"/>
      <w:marLeft w:val="0"/>
      <w:marRight w:val="0"/>
      <w:marTop w:val="0"/>
      <w:marBottom w:val="0"/>
      <w:divBdr>
        <w:top w:val="none" w:sz="0" w:space="0" w:color="auto"/>
        <w:left w:val="none" w:sz="0" w:space="0" w:color="auto"/>
        <w:bottom w:val="none" w:sz="0" w:space="0" w:color="auto"/>
        <w:right w:val="none" w:sz="0" w:space="0" w:color="auto"/>
      </w:divBdr>
    </w:div>
    <w:div w:id="432362409">
      <w:bodyDiv w:val="1"/>
      <w:marLeft w:val="0"/>
      <w:marRight w:val="0"/>
      <w:marTop w:val="0"/>
      <w:marBottom w:val="0"/>
      <w:divBdr>
        <w:top w:val="none" w:sz="0" w:space="0" w:color="auto"/>
        <w:left w:val="none" w:sz="0" w:space="0" w:color="auto"/>
        <w:bottom w:val="none" w:sz="0" w:space="0" w:color="auto"/>
        <w:right w:val="none" w:sz="0" w:space="0" w:color="auto"/>
      </w:divBdr>
    </w:div>
    <w:div w:id="464083451">
      <w:bodyDiv w:val="1"/>
      <w:marLeft w:val="0"/>
      <w:marRight w:val="0"/>
      <w:marTop w:val="0"/>
      <w:marBottom w:val="0"/>
      <w:divBdr>
        <w:top w:val="none" w:sz="0" w:space="0" w:color="auto"/>
        <w:left w:val="none" w:sz="0" w:space="0" w:color="auto"/>
        <w:bottom w:val="none" w:sz="0" w:space="0" w:color="auto"/>
        <w:right w:val="none" w:sz="0" w:space="0" w:color="auto"/>
      </w:divBdr>
    </w:div>
    <w:div w:id="516506120">
      <w:bodyDiv w:val="1"/>
      <w:marLeft w:val="0"/>
      <w:marRight w:val="0"/>
      <w:marTop w:val="0"/>
      <w:marBottom w:val="0"/>
      <w:divBdr>
        <w:top w:val="none" w:sz="0" w:space="0" w:color="auto"/>
        <w:left w:val="none" w:sz="0" w:space="0" w:color="auto"/>
        <w:bottom w:val="none" w:sz="0" w:space="0" w:color="auto"/>
        <w:right w:val="none" w:sz="0" w:space="0" w:color="auto"/>
      </w:divBdr>
      <w:divsChild>
        <w:div w:id="742292192">
          <w:marLeft w:val="0"/>
          <w:marRight w:val="0"/>
          <w:marTop w:val="0"/>
          <w:marBottom w:val="0"/>
          <w:divBdr>
            <w:top w:val="single" w:sz="6" w:space="0" w:color="DADADA"/>
            <w:left w:val="none" w:sz="0" w:space="0" w:color="auto"/>
            <w:bottom w:val="none" w:sz="0" w:space="0" w:color="auto"/>
            <w:right w:val="none" w:sz="0" w:space="0" w:color="auto"/>
          </w:divBdr>
          <w:divsChild>
            <w:div w:id="1618752437">
              <w:marLeft w:val="0"/>
              <w:marRight w:val="0"/>
              <w:marTop w:val="0"/>
              <w:marBottom w:val="0"/>
              <w:divBdr>
                <w:top w:val="none" w:sz="0" w:space="0" w:color="auto"/>
                <w:left w:val="none" w:sz="0" w:space="0" w:color="auto"/>
                <w:bottom w:val="none" w:sz="0" w:space="0" w:color="auto"/>
                <w:right w:val="none" w:sz="0" w:space="0" w:color="auto"/>
              </w:divBdr>
              <w:divsChild>
                <w:div w:id="165559652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948203020">
      <w:bodyDiv w:val="1"/>
      <w:marLeft w:val="0"/>
      <w:marRight w:val="0"/>
      <w:marTop w:val="0"/>
      <w:marBottom w:val="0"/>
      <w:divBdr>
        <w:top w:val="none" w:sz="0" w:space="0" w:color="auto"/>
        <w:left w:val="none" w:sz="0" w:space="0" w:color="auto"/>
        <w:bottom w:val="none" w:sz="0" w:space="0" w:color="auto"/>
        <w:right w:val="none" w:sz="0" w:space="0" w:color="auto"/>
      </w:divBdr>
    </w:div>
    <w:div w:id="1355764142">
      <w:bodyDiv w:val="1"/>
      <w:marLeft w:val="0"/>
      <w:marRight w:val="0"/>
      <w:marTop w:val="0"/>
      <w:marBottom w:val="0"/>
      <w:divBdr>
        <w:top w:val="none" w:sz="0" w:space="0" w:color="auto"/>
        <w:left w:val="none" w:sz="0" w:space="0" w:color="auto"/>
        <w:bottom w:val="none" w:sz="0" w:space="0" w:color="auto"/>
        <w:right w:val="none" w:sz="0" w:space="0" w:color="auto"/>
      </w:divBdr>
    </w:div>
    <w:div w:id="1591305788">
      <w:bodyDiv w:val="1"/>
      <w:marLeft w:val="0"/>
      <w:marRight w:val="0"/>
      <w:marTop w:val="0"/>
      <w:marBottom w:val="0"/>
      <w:divBdr>
        <w:top w:val="none" w:sz="0" w:space="0" w:color="auto"/>
        <w:left w:val="none" w:sz="0" w:space="0" w:color="auto"/>
        <w:bottom w:val="none" w:sz="0" w:space="0" w:color="auto"/>
        <w:right w:val="none" w:sz="0" w:space="0" w:color="auto"/>
      </w:divBdr>
    </w:div>
    <w:div w:id="1753358664">
      <w:bodyDiv w:val="1"/>
      <w:marLeft w:val="0"/>
      <w:marRight w:val="0"/>
      <w:marTop w:val="0"/>
      <w:marBottom w:val="0"/>
      <w:divBdr>
        <w:top w:val="none" w:sz="0" w:space="0" w:color="auto"/>
        <w:left w:val="none" w:sz="0" w:space="0" w:color="auto"/>
        <w:bottom w:val="none" w:sz="0" w:space="0" w:color="auto"/>
        <w:right w:val="none" w:sz="0" w:space="0" w:color="auto"/>
      </w:divBdr>
    </w:div>
    <w:div w:id="1978605331">
      <w:bodyDiv w:val="1"/>
      <w:marLeft w:val="0"/>
      <w:marRight w:val="0"/>
      <w:marTop w:val="0"/>
      <w:marBottom w:val="0"/>
      <w:divBdr>
        <w:top w:val="none" w:sz="0" w:space="0" w:color="auto"/>
        <w:left w:val="none" w:sz="0" w:space="0" w:color="auto"/>
        <w:bottom w:val="none" w:sz="0" w:space="0" w:color="auto"/>
        <w:right w:val="none" w:sz="0" w:space="0" w:color="auto"/>
      </w:divBdr>
      <w:divsChild>
        <w:div w:id="1117144900">
          <w:marLeft w:val="0"/>
          <w:marRight w:val="0"/>
          <w:marTop w:val="0"/>
          <w:marBottom w:val="0"/>
          <w:divBdr>
            <w:top w:val="none" w:sz="0" w:space="0" w:color="auto"/>
            <w:left w:val="none" w:sz="0" w:space="0" w:color="auto"/>
            <w:bottom w:val="none" w:sz="0" w:space="0" w:color="auto"/>
            <w:right w:val="none" w:sz="0" w:space="0" w:color="auto"/>
          </w:divBdr>
        </w:div>
        <w:div w:id="4234952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3F9EA-917B-4238-8236-E0C64D49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1553</Words>
  <Characters>9169</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Ščerba</dc:creator>
  <cp:keywords/>
  <cp:lastModifiedBy>Lucie Freiková</cp:lastModifiedBy>
  <cp:revision>2</cp:revision>
  <dcterms:created xsi:type="dcterms:W3CDTF">2026-02-04T11:16:00Z</dcterms:created>
  <dcterms:modified xsi:type="dcterms:W3CDTF">2026-02-04T11:16:00Z</dcterms:modified>
</cp:coreProperties>
</file>